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A95" w:rsidRPr="009B7E06" w:rsidRDefault="006A4E6C" w:rsidP="006A4E6C">
      <w:pPr>
        <w:jc w:val="center"/>
        <w:rPr>
          <w:rFonts w:ascii="Arial" w:hAnsi="Arial" w:cs="Arial"/>
        </w:rPr>
      </w:pPr>
      <w:r w:rsidRPr="009B7E06">
        <w:rPr>
          <w:rFonts w:ascii="Arial" w:hAnsi="Arial" w:cs="Arial"/>
          <w:noProof/>
          <w:lang w:eastAsia="en-GB"/>
        </w:rPr>
        <w:drawing>
          <wp:inline distT="0" distB="0" distL="0" distR="0">
            <wp:extent cx="1012591" cy="934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t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5577" cy="937705"/>
                    </a:xfrm>
                    <a:prstGeom prst="rect">
                      <a:avLst/>
                    </a:prstGeom>
                  </pic:spPr>
                </pic:pic>
              </a:graphicData>
            </a:graphic>
          </wp:inline>
        </w:drawing>
      </w:r>
    </w:p>
    <w:p w:rsidR="006A4E6C" w:rsidRDefault="00956FD0" w:rsidP="006A4E6C">
      <w:pPr>
        <w:jc w:val="center"/>
        <w:rPr>
          <w:rFonts w:ascii="Arial" w:hAnsi="Arial" w:cs="Arial"/>
          <w:b/>
          <w:sz w:val="28"/>
          <w:szCs w:val="28"/>
        </w:rPr>
      </w:pPr>
      <w:r w:rsidRPr="00956FD0">
        <w:rPr>
          <w:rFonts w:ascii="Arial" w:hAnsi="Arial" w:cs="Arial"/>
          <w:b/>
          <w:sz w:val="28"/>
          <w:szCs w:val="28"/>
        </w:rPr>
        <w:t>SEND Information Report</w:t>
      </w:r>
    </w:p>
    <w:p w:rsidR="00956FD0" w:rsidRDefault="00956FD0" w:rsidP="00956FD0">
      <w:pPr>
        <w:spacing w:after="0" w:line="240" w:lineRule="auto"/>
        <w:rPr>
          <w:rFonts w:ascii="Arial" w:hAnsi="Arial" w:cs="Arial"/>
          <w:color w:val="333333"/>
          <w:shd w:val="clear" w:color="auto" w:fill="FFFFFF"/>
        </w:rPr>
      </w:pPr>
      <w:r w:rsidRPr="00956FD0">
        <w:rPr>
          <w:rFonts w:ascii="Arial" w:hAnsi="Arial" w:cs="Arial"/>
          <w:color w:val="333333"/>
          <w:shd w:val="clear" w:color="auto" w:fill="FFFFFF"/>
        </w:rPr>
        <w:t>Embleton Vincent Edwards Church of England Aided Primary School seeks to ensure that all children achieve the highest possible academic standards, within the context of a caring community where attitudes of mutual respect and responsibility are promoted and Christian values form a central part of the school’s ethos</w:t>
      </w:r>
      <w:r>
        <w:rPr>
          <w:rFonts w:ascii="Arial" w:hAnsi="Arial" w:cs="Arial"/>
          <w:color w:val="333333"/>
          <w:shd w:val="clear" w:color="auto" w:fill="FFFFFF"/>
        </w:rPr>
        <w:t>.</w:t>
      </w:r>
    </w:p>
    <w:p w:rsidR="00956FD0" w:rsidRPr="00956FD0" w:rsidRDefault="00956FD0" w:rsidP="00956FD0">
      <w:pPr>
        <w:spacing w:after="0" w:line="240" w:lineRule="auto"/>
        <w:rPr>
          <w:rFonts w:ascii="Arial" w:hAnsi="Arial" w:cs="Arial"/>
          <w:color w:val="333333"/>
          <w:shd w:val="clear" w:color="auto" w:fill="FFFFFF"/>
        </w:rPr>
      </w:pPr>
    </w:p>
    <w:tbl>
      <w:tblPr>
        <w:tblStyle w:val="TableGrid"/>
        <w:tblW w:w="0" w:type="auto"/>
        <w:tblLook w:val="04A0" w:firstRow="1" w:lastRow="0" w:firstColumn="1" w:lastColumn="0" w:noHBand="0" w:noVBand="1"/>
      </w:tblPr>
      <w:tblGrid>
        <w:gridCol w:w="3005"/>
        <w:gridCol w:w="3005"/>
        <w:gridCol w:w="3006"/>
      </w:tblGrid>
      <w:tr w:rsidR="00956FD0" w:rsidTr="00CD1787">
        <w:tc>
          <w:tcPr>
            <w:tcW w:w="3005" w:type="dxa"/>
          </w:tcPr>
          <w:p w:rsidR="00956FD0" w:rsidRDefault="00956FD0" w:rsidP="00956FD0">
            <w:pPr>
              <w:rPr>
                <w:rFonts w:ascii="Arial" w:hAnsi="Arial" w:cs="Arial"/>
                <w:color w:val="333333"/>
                <w:shd w:val="clear" w:color="auto" w:fill="FFFFFF"/>
              </w:rPr>
            </w:pPr>
            <w:r>
              <w:rPr>
                <w:rFonts w:ascii="Arial" w:hAnsi="Arial" w:cs="Arial"/>
                <w:color w:val="333333"/>
                <w:shd w:val="clear" w:color="auto" w:fill="FFFFFF"/>
              </w:rPr>
              <w:t>School Name:</w:t>
            </w:r>
          </w:p>
        </w:tc>
        <w:tc>
          <w:tcPr>
            <w:tcW w:w="6011" w:type="dxa"/>
            <w:gridSpan w:val="2"/>
          </w:tcPr>
          <w:p w:rsidR="00956FD0" w:rsidRDefault="00956FD0" w:rsidP="00956FD0">
            <w:pPr>
              <w:rPr>
                <w:rFonts w:ascii="Arial" w:hAnsi="Arial" w:cs="Arial"/>
                <w:color w:val="333333"/>
                <w:shd w:val="clear" w:color="auto" w:fill="FFFFFF"/>
              </w:rPr>
            </w:pPr>
            <w:r>
              <w:rPr>
                <w:rFonts w:ascii="Arial" w:hAnsi="Arial" w:cs="Arial"/>
                <w:color w:val="333333"/>
                <w:shd w:val="clear" w:color="auto" w:fill="FFFFFF"/>
              </w:rPr>
              <w:t>Embleton Vincent Edwards C of E Aided Primary School</w:t>
            </w:r>
          </w:p>
        </w:tc>
      </w:tr>
      <w:tr w:rsidR="00956FD0" w:rsidTr="00956FD0">
        <w:tc>
          <w:tcPr>
            <w:tcW w:w="3005" w:type="dxa"/>
          </w:tcPr>
          <w:p w:rsidR="00956FD0" w:rsidRDefault="00956FD0" w:rsidP="00956FD0">
            <w:pPr>
              <w:rPr>
                <w:rFonts w:ascii="Arial" w:hAnsi="Arial" w:cs="Arial"/>
                <w:color w:val="333333"/>
                <w:shd w:val="clear" w:color="auto" w:fill="FFFFFF"/>
              </w:rPr>
            </w:pPr>
            <w:r>
              <w:rPr>
                <w:rFonts w:ascii="Arial" w:hAnsi="Arial" w:cs="Arial"/>
                <w:color w:val="333333"/>
                <w:shd w:val="clear" w:color="auto" w:fill="FFFFFF"/>
              </w:rPr>
              <w:t>Type of School:</w:t>
            </w:r>
          </w:p>
        </w:tc>
        <w:tc>
          <w:tcPr>
            <w:tcW w:w="3005" w:type="dxa"/>
          </w:tcPr>
          <w:p w:rsidR="00956FD0" w:rsidRDefault="00956FD0" w:rsidP="00956FD0">
            <w:pPr>
              <w:rPr>
                <w:rFonts w:ascii="Arial" w:hAnsi="Arial" w:cs="Arial"/>
                <w:color w:val="333333"/>
                <w:shd w:val="clear" w:color="auto" w:fill="FFFFFF"/>
              </w:rPr>
            </w:pPr>
            <w:r>
              <w:rPr>
                <w:rFonts w:ascii="Arial" w:hAnsi="Arial" w:cs="Arial"/>
                <w:color w:val="333333"/>
                <w:shd w:val="clear" w:color="auto" w:fill="FFFFFF"/>
              </w:rPr>
              <w:t>Mainstream</w:t>
            </w:r>
          </w:p>
        </w:tc>
        <w:tc>
          <w:tcPr>
            <w:tcW w:w="3006" w:type="dxa"/>
          </w:tcPr>
          <w:p w:rsidR="00956FD0" w:rsidRDefault="00956FD0" w:rsidP="00956FD0">
            <w:pPr>
              <w:rPr>
                <w:rFonts w:ascii="Arial" w:hAnsi="Arial" w:cs="Arial"/>
                <w:color w:val="333333"/>
                <w:shd w:val="clear" w:color="auto" w:fill="FFFFFF"/>
              </w:rPr>
            </w:pPr>
            <w:r>
              <w:rPr>
                <w:rFonts w:ascii="Arial" w:hAnsi="Arial" w:cs="Arial"/>
                <w:color w:val="333333"/>
                <w:shd w:val="clear" w:color="auto" w:fill="FFFFFF"/>
              </w:rPr>
              <w:t>Primary (3-11 Years Old)</w:t>
            </w:r>
          </w:p>
        </w:tc>
      </w:tr>
      <w:tr w:rsidR="00956FD0" w:rsidTr="00956FD0">
        <w:tc>
          <w:tcPr>
            <w:tcW w:w="3005" w:type="dxa"/>
            <w:vMerge w:val="restart"/>
          </w:tcPr>
          <w:p w:rsidR="00956FD0" w:rsidRDefault="00956FD0" w:rsidP="00956FD0">
            <w:pPr>
              <w:rPr>
                <w:rFonts w:ascii="Arial" w:hAnsi="Arial" w:cs="Arial"/>
                <w:color w:val="333333"/>
                <w:shd w:val="clear" w:color="auto" w:fill="FFFFFF"/>
              </w:rPr>
            </w:pPr>
            <w:r>
              <w:rPr>
                <w:rFonts w:ascii="Arial" w:hAnsi="Arial" w:cs="Arial"/>
                <w:color w:val="333333"/>
                <w:shd w:val="clear" w:color="auto" w:fill="FFFFFF"/>
              </w:rPr>
              <w:t>Accessibility:</w:t>
            </w:r>
          </w:p>
        </w:tc>
        <w:tc>
          <w:tcPr>
            <w:tcW w:w="3005" w:type="dxa"/>
          </w:tcPr>
          <w:p w:rsidR="00956FD0" w:rsidRDefault="00956FD0" w:rsidP="00956FD0">
            <w:pPr>
              <w:rPr>
                <w:rFonts w:ascii="Arial" w:hAnsi="Arial" w:cs="Arial"/>
                <w:color w:val="333333"/>
                <w:shd w:val="clear" w:color="auto" w:fill="FFFFFF"/>
              </w:rPr>
            </w:pPr>
            <w:r>
              <w:rPr>
                <w:rFonts w:ascii="Arial" w:hAnsi="Arial" w:cs="Arial"/>
                <w:color w:val="333333"/>
                <w:shd w:val="clear" w:color="auto" w:fill="FFFFFF"/>
              </w:rPr>
              <w:t>Fully wheelchair accessible</w:t>
            </w:r>
          </w:p>
        </w:tc>
        <w:tc>
          <w:tcPr>
            <w:tcW w:w="3006" w:type="dxa"/>
          </w:tcPr>
          <w:p w:rsidR="00956FD0" w:rsidRDefault="00956FD0" w:rsidP="00956FD0">
            <w:pPr>
              <w:rPr>
                <w:rFonts w:ascii="Arial" w:hAnsi="Arial" w:cs="Arial"/>
                <w:color w:val="333333"/>
                <w:shd w:val="clear" w:color="auto" w:fill="FFFFFF"/>
              </w:rPr>
            </w:pPr>
            <w:r>
              <w:rPr>
                <w:rFonts w:ascii="Arial" w:hAnsi="Arial" w:cs="Arial"/>
                <w:color w:val="333333"/>
                <w:shd w:val="clear" w:color="auto" w:fill="FFFFFF"/>
              </w:rPr>
              <w:t>Yes</w:t>
            </w:r>
          </w:p>
        </w:tc>
      </w:tr>
      <w:tr w:rsidR="00956FD0" w:rsidTr="00956FD0">
        <w:tc>
          <w:tcPr>
            <w:tcW w:w="3005" w:type="dxa"/>
            <w:vMerge/>
          </w:tcPr>
          <w:p w:rsidR="00956FD0" w:rsidRDefault="00956FD0" w:rsidP="00956FD0">
            <w:pPr>
              <w:rPr>
                <w:rFonts w:ascii="Arial" w:hAnsi="Arial" w:cs="Arial"/>
                <w:color w:val="333333"/>
                <w:shd w:val="clear" w:color="auto" w:fill="FFFFFF"/>
              </w:rPr>
            </w:pPr>
          </w:p>
        </w:tc>
        <w:tc>
          <w:tcPr>
            <w:tcW w:w="3005" w:type="dxa"/>
          </w:tcPr>
          <w:p w:rsidR="00956FD0" w:rsidRDefault="00956FD0" w:rsidP="00956FD0">
            <w:pPr>
              <w:rPr>
                <w:rFonts w:ascii="Arial" w:hAnsi="Arial" w:cs="Arial"/>
                <w:color w:val="333333"/>
                <w:shd w:val="clear" w:color="auto" w:fill="FFFFFF"/>
              </w:rPr>
            </w:pPr>
            <w:r>
              <w:rPr>
                <w:rFonts w:ascii="Arial" w:hAnsi="Arial" w:cs="Arial"/>
                <w:color w:val="333333"/>
                <w:shd w:val="clear" w:color="auto" w:fill="FFFFFF"/>
              </w:rPr>
              <w:t>Disabled toilet</w:t>
            </w:r>
          </w:p>
        </w:tc>
        <w:tc>
          <w:tcPr>
            <w:tcW w:w="3006" w:type="dxa"/>
          </w:tcPr>
          <w:p w:rsidR="00956FD0" w:rsidRDefault="00956FD0" w:rsidP="00956FD0">
            <w:pPr>
              <w:rPr>
                <w:rFonts w:ascii="Arial" w:hAnsi="Arial" w:cs="Arial"/>
                <w:color w:val="333333"/>
                <w:shd w:val="clear" w:color="auto" w:fill="FFFFFF"/>
              </w:rPr>
            </w:pPr>
            <w:r>
              <w:rPr>
                <w:rFonts w:ascii="Arial" w:hAnsi="Arial" w:cs="Arial"/>
                <w:color w:val="333333"/>
                <w:shd w:val="clear" w:color="auto" w:fill="FFFFFF"/>
              </w:rPr>
              <w:t>Yes</w:t>
            </w:r>
          </w:p>
        </w:tc>
      </w:tr>
      <w:tr w:rsidR="00956FD0" w:rsidTr="00956FD0">
        <w:tc>
          <w:tcPr>
            <w:tcW w:w="3005" w:type="dxa"/>
            <w:vMerge/>
          </w:tcPr>
          <w:p w:rsidR="00956FD0" w:rsidRDefault="00956FD0" w:rsidP="00956FD0">
            <w:pPr>
              <w:rPr>
                <w:rFonts w:ascii="Arial" w:hAnsi="Arial" w:cs="Arial"/>
                <w:color w:val="333333"/>
                <w:shd w:val="clear" w:color="auto" w:fill="FFFFFF"/>
              </w:rPr>
            </w:pPr>
          </w:p>
        </w:tc>
        <w:tc>
          <w:tcPr>
            <w:tcW w:w="3005" w:type="dxa"/>
          </w:tcPr>
          <w:p w:rsidR="00956FD0" w:rsidRDefault="00956FD0" w:rsidP="00956FD0">
            <w:pPr>
              <w:rPr>
                <w:rFonts w:ascii="Arial" w:hAnsi="Arial" w:cs="Arial"/>
                <w:color w:val="333333"/>
                <w:shd w:val="clear" w:color="auto" w:fill="FFFFFF"/>
              </w:rPr>
            </w:pPr>
            <w:r>
              <w:rPr>
                <w:rFonts w:ascii="Arial" w:hAnsi="Arial" w:cs="Arial"/>
                <w:color w:val="333333"/>
                <w:shd w:val="clear" w:color="auto" w:fill="FFFFFF"/>
              </w:rPr>
              <w:t>Auditory/Visual enhancements</w:t>
            </w:r>
          </w:p>
        </w:tc>
        <w:tc>
          <w:tcPr>
            <w:tcW w:w="3006" w:type="dxa"/>
          </w:tcPr>
          <w:p w:rsidR="00956FD0" w:rsidRDefault="00956FD0" w:rsidP="00956FD0">
            <w:pPr>
              <w:rPr>
                <w:rFonts w:ascii="Arial" w:hAnsi="Arial" w:cs="Arial"/>
                <w:color w:val="333333"/>
                <w:shd w:val="clear" w:color="auto" w:fill="FFFFFF"/>
              </w:rPr>
            </w:pPr>
            <w:r>
              <w:rPr>
                <w:rFonts w:ascii="Arial" w:hAnsi="Arial" w:cs="Arial"/>
                <w:color w:val="333333"/>
                <w:shd w:val="clear" w:color="auto" w:fill="FFFFFF"/>
              </w:rPr>
              <w:t>No</w:t>
            </w:r>
          </w:p>
        </w:tc>
      </w:tr>
      <w:tr w:rsidR="00956FD0" w:rsidTr="007D72C3">
        <w:tc>
          <w:tcPr>
            <w:tcW w:w="3005" w:type="dxa"/>
          </w:tcPr>
          <w:p w:rsidR="00956FD0" w:rsidRDefault="00956FD0" w:rsidP="00956FD0">
            <w:pPr>
              <w:rPr>
                <w:rFonts w:ascii="Arial" w:hAnsi="Arial" w:cs="Arial"/>
                <w:color w:val="333333"/>
                <w:shd w:val="clear" w:color="auto" w:fill="FFFFFF"/>
              </w:rPr>
            </w:pPr>
            <w:r>
              <w:rPr>
                <w:rFonts w:ascii="Arial" w:hAnsi="Arial" w:cs="Arial"/>
                <w:color w:val="333333"/>
                <w:shd w:val="clear" w:color="auto" w:fill="FFFFFF"/>
              </w:rPr>
              <w:t>Core Offer</w:t>
            </w:r>
            <w:r w:rsidR="00F64FFA">
              <w:rPr>
                <w:rFonts w:ascii="Arial" w:hAnsi="Arial" w:cs="Arial"/>
                <w:color w:val="333333"/>
                <w:shd w:val="clear" w:color="auto" w:fill="FFFFFF"/>
              </w:rPr>
              <w:t>:</w:t>
            </w:r>
          </w:p>
        </w:tc>
        <w:tc>
          <w:tcPr>
            <w:tcW w:w="6011" w:type="dxa"/>
            <w:gridSpan w:val="2"/>
          </w:tcPr>
          <w:p w:rsidR="00956FD0" w:rsidRDefault="00956FD0" w:rsidP="00956FD0">
            <w:pPr>
              <w:rPr>
                <w:rFonts w:ascii="Arial" w:hAnsi="Arial" w:cs="Arial"/>
                <w:b/>
                <w:color w:val="333333"/>
                <w:shd w:val="clear" w:color="auto" w:fill="FFFFFF"/>
              </w:rPr>
            </w:pPr>
            <w:r>
              <w:rPr>
                <w:rFonts w:ascii="Arial" w:hAnsi="Arial" w:cs="Arial"/>
                <w:b/>
                <w:color w:val="333333"/>
                <w:shd w:val="clear" w:color="auto" w:fill="FFFFFF"/>
              </w:rPr>
              <w:t>Are you currently able to deliver your core offer consistently over all areas of your school?</w:t>
            </w:r>
          </w:p>
          <w:p w:rsidR="00956FD0" w:rsidRDefault="00956FD0" w:rsidP="00956FD0">
            <w:pPr>
              <w:rPr>
                <w:rFonts w:ascii="Arial" w:hAnsi="Arial" w:cs="Arial"/>
                <w:color w:val="333333"/>
                <w:shd w:val="clear" w:color="auto" w:fill="FFFFFF"/>
              </w:rPr>
            </w:pPr>
            <w:r>
              <w:rPr>
                <w:rFonts w:ascii="Arial" w:hAnsi="Arial" w:cs="Arial"/>
                <w:color w:val="333333"/>
                <w:shd w:val="clear" w:color="auto" w:fill="FFFFFF"/>
              </w:rPr>
              <w:t>Yes.</w:t>
            </w:r>
          </w:p>
          <w:p w:rsidR="00956FD0" w:rsidRDefault="00956FD0" w:rsidP="00956FD0">
            <w:pPr>
              <w:rPr>
                <w:rFonts w:ascii="Arial" w:hAnsi="Arial" w:cs="Arial"/>
                <w:color w:val="333333"/>
                <w:shd w:val="clear" w:color="auto" w:fill="FFFFFF"/>
              </w:rPr>
            </w:pPr>
            <w:r>
              <w:rPr>
                <w:rFonts w:ascii="Arial" w:hAnsi="Arial" w:cs="Arial"/>
                <w:color w:val="333333"/>
                <w:shd w:val="clear" w:color="auto" w:fill="FFFFFF"/>
              </w:rPr>
              <w:t>We are fully inclusive.</w:t>
            </w:r>
          </w:p>
          <w:p w:rsidR="00956FD0" w:rsidRDefault="00956FD0" w:rsidP="00956FD0">
            <w:pPr>
              <w:rPr>
                <w:rFonts w:ascii="Arial" w:hAnsi="Arial" w:cs="Arial"/>
                <w:color w:val="333333"/>
                <w:shd w:val="clear" w:color="auto" w:fill="FFFFFF"/>
              </w:rPr>
            </w:pPr>
            <w:r>
              <w:rPr>
                <w:rFonts w:ascii="Arial" w:hAnsi="Arial" w:cs="Arial"/>
                <w:color w:val="333333"/>
                <w:shd w:val="clear" w:color="auto" w:fill="FFFFFF"/>
              </w:rPr>
              <w:t>All teachers and teaching assistants have training, experience and expertise in identifying and supporting children who may have additional needs.</w:t>
            </w:r>
          </w:p>
          <w:p w:rsidR="00956FD0" w:rsidRDefault="00956FD0" w:rsidP="00956FD0">
            <w:pPr>
              <w:rPr>
                <w:rFonts w:ascii="Arial" w:hAnsi="Arial" w:cs="Arial"/>
                <w:color w:val="333333"/>
                <w:shd w:val="clear" w:color="auto" w:fill="FFFFFF"/>
              </w:rPr>
            </w:pPr>
            <w:r>
              <w:rPr>
                <w:rFonts w:ascii="Arial" w:hAnsi="Arial" w:cs="Arial"/>
                <w:color w:val="333333"/>
                <w:shd w:val="clear" w:color="auto" w:fill="FFFFFF"/>
              </w:rPr>
              <w:t>Intervention programmes are in place to enable access to the core curriculum offer.</w:t>
            </w:r>
          </w:p>
          <w:p w:rsidR="00956FD0" w:rsidRDefault="00956FD0" w:rsidP="00956FD0">
            <w:pPr>
              <w:rPr>
                <w:rFonts w:ascii="Arial" w:hAnsi="Arial" w:cs="Arial"/>
                <w:color w:val="333333"/>
                <w:shd w:val="clear" w:color="auto" w:fill="FFFFFF"/>
              </w:rPr>
            </w:pPr>
            <w:r>
              <w:rPr>
                <w:rFonts w:ascii="Arial" w:hAnsi="Arial" w:cs="Arial"/>
                <w:color w:val="333333"/>
                <w:shd w:val="clear" w:color="auto" w:fill="FFFFFF"/>
              </w:rPr>
              <w:t>Small class size allows for individualised learning.</w:t>
            </w:r>
          </w:p>
          <w:p w:rsidR="00956FD0" w:rsidRPr="00956FD0" w:rsidRDefault="00956FD0" w:rsidP="00956FD0">
            <w:pPr>
              <w:rPr>
                <w:rFonts w:ascii="Arial" w:hAnsi="Arial" w:cs="Arial"/>
                <w:color w:val="333333"/>
                <w:shd w:val="clear" w:color="auto" w:fill="FFFFFF"/>
              </w:rPr>
            </w:pPr>
            <w:r>
              <w:rPr>
                <w:rFonts w:ascii="Arial" w:hAnsi="Arial" w:cs="Arial"/>
                <w:color w:val="333333"/>
                <w:shd w:val="clear" w:color="auto" w:fill="FFFFFF"/>
              </w:rPr>
              <w:t>Read Write Inc is offered to all children in Reception and Year 1, and is continued as long as necessary to enable children to acquire essential phonetic knowledge.</w:t>
            </w:r>
          </w:p>
        </w:tc>
      </w:tr>
      <w:tr w:rsidR="00F64FFA" w:rsidTr="0082034C">
        <w:tc>
          <w:tcPr>
            <w:tcW w:w="3005" w:type="dxa"/>
          </w:tcPr>
          <w:p w:rsidR="00F64FFA" w:rsidRDefault="00F64FFA" w:rsidP="00956FD0">
            <w:pPr>
              <w:rPr>
                <w:rFonts w:ascii="Arial" w:hAnsi="Arial" w:cs="Arial"/>
                <w:color w:val="333333"/>
                <w:shd w:val="clear" w:color="auto" w:fill="FFFFFF"/>
              </w:rPr>
            </w:pPr>
            <w:r>
              <w:rPr>
                <w:rFonts w:ascii="Arial" w:hAnsi="Arial" w:cs="Arial"/>
                <w:color w:val="333333"/>
                <w:shd w:val="clear" w:color="auto" w:fill="FFFFFF"/>
              </w:rPr>
              <w:t>Policies:</w:t>
            </w:r>
          </w:p>
        </w:tc>
        <w:tc>
          <w:tcPr>
            <w:tcW w:w="6011" w:type="dxa"/>
            <w:gridSpan w:val="2"/>
          </w:tcPr>
          <w:p w:rsidR="00F64FFA" w:rsidRDefault="00F64FFA" w:rsidP="00956FD0">
            <w:pPr>
              <w:rPr>
                <w:rFonts w:ascii="Arial" w:hAnsi="Arial" w:cs="Arial"/>
                <w:b/>
                <w:color w:val="333333"/>
                <w:shd w:val="clear" w:color="auto" w:fill="FFFFFF"/>
              </w:rPr>
            </w:pPr>
            <w:r>
              <w:rPr>
                <w:rFonts w:ascii="Arial" w:hAnsi="Arial" w:cs="Arial"/>
                <w:b/>
                <w:color w:val="333333"/>
                <w:shd w:val="clear" w:color="auto" w:fill="FFFFFF"/>
              </w:rPr>
              <w:t>Are the school policies available on the website for:</w:t>
            </w:r>
          </w:p>
          <w:p w:rsidR="00F64FFA" w:rsidRDefault="00F64FFA" w:rsidP="00956FD0">
            <w:pPr>
              <w:rPr>
                <w:rFonts w:ascii="Arial" w:hAnsi="Arial" w:cs="Arial"/>
                <w:b/>
                <w:color w:val="333333"/>
                <w:shd w:val="clear" w:color="auto" w:fill="FFFFFF"/>
              </w:rPr>
            </w:pPr>
          </w:p>
          <w:p w:rsidR="00F64FFA" w:rsidRDefault="00F64FFA" w:rsidP="00956FD0">
            <w:pPr>
              <w:rPr>
                <w:rFonts w:ascii="Arial" w:hAnsi="Arial" w:cs="Arial"/>
                <w:color w:val="333333"/>
                <w:shd w:val="clear" w:color="auto" w:fill="FFFFFF"/>
              </w:rPr>
            </w:pPr>
            <w:r>
              <w:rPr>
                <w:rFonts w:ascii="Arial" w:hAnsi="Arial" w:cs="Arial"/>
                <w:b/>
                <w:color w:val="333333"/>
                <w:shd w:val="clear" w:color="auto" w:fill="FFFFFF"/>
              </w:rPr>
              <w:t xml:space="preserve">SEN:  </w:t>
            </w:r>
            <w:r>
              <w:rPr>
                <w:rFonts w:ascii="Arial" w:hAnsi="Arial" w:cs="Arial"/>
                <w:color w:val="333333"/>
                <w:shd w:val="clear" w:color="auto" w:fill="FFFFFF"/>
              </w:rPr>
              <w:t>Yes</w:t>
            </w:r>
          </w:p>
          <w:p w:rsidR="00F64FFA" w:rsidRDefault="00F64FFA" w:rsidP="00956FD0">
            <w:pPr>
              <w:rPr>
                <w:rFonts w:ascii="Arial" w:hAnsi="Arial" w:cs="Arial"/>
                <w:color w:val="333333"/>
                <w:shd w:val="clear" w:color="auto" w:fill="FFFFFF"/>
              </w:rPr>
            </w:pPr>
            <w:r>
              <w:rPr>
                <w:rFonts w:ascii="Arial" w:hAnsi="Arial" w:cs="Arial"/>
                <w:b/>
                <w:color w:val="333333"/>
                <w:shd w:val="clear" w:color="auto" w:fill="FFFFFF"/>
              </w:rPr>
              <w:t xml:space="preserve">Safeguarding: </w:t>
            </w:r>
            <w:r>
              <w:rPr>
                <w:rFonts w:ascii="Arial" w:hAnsi="Arial" w:cs="Arial"/>
                <w:color w:val="333333"/>
                <w:shd w:val="clear" w:color="auto" w:fill="FFFFFF"/>
              </w:rPr>
              <w:t xml:space="preserve">  Yes</w:t>
            </w:r>
          </w:p>
          <w:p w:rsidR="00F64FFA" w:rsidRDefault="00F64FFA" w:rsidP="00956FD0">
            <w:pPr>
              <w:rPr>
                <w:rFonts w:ascii="Arial" w:hAnsi="Arial" w:cs="Arial"/>
                <w:color w:val="333333"/>
                <w:shd w:val="clear" w:color="auto" w:fill="FFFFFF"/>
              </w:rPr>
            </w:pPr>
            <w:r>
              <w:rPr>
                <w:rFonts w:ascii="Arial" w:hAnsi="Arial" w:cs="Arial"/>
                <w:b/>
                <w:color w:val="333333"/>
                <w:shd w:val="clear" w:color="auto" w:fill="FFFFFF"/>
              </w:rPr>
              <w:t xml:space="preserve">Behaviour: </w:t>
            </w:r>
            <w:r>
              <w:rPr>
                <w:rFonts w:ascii="Arial" w:hAnsi="Arial" w:cs="Arial"/>
                <w:color w:val="333333"/>
                <w:shd w:val="clear" w:color="auto" w:fill="FFFFFF"/>
              </w:rPr>
              <w:t xml:space="preserve">  Yes</w:t>
            </w:r>
          </w:p>
          <w:p w:rsidR="00F64FFA" w:rsidRDefault="00F64FFA" w:rsidP="00956FD0">
            <w:pPr>
              <w:rPr>
                <w:rFonts w:ascii="Arial" w:hAnsi="Arial" w:cs="Arial"/>
                <w:color w:val="333333"/>
                <w:shd w:val="clear" w:color="auto" w:fill="FFFFFF"/>
              </w:rPr>
            </w:pPr>
            <w:r>
              <w:rPr>
                <w:rFonts w:ascii="Arial" w:hAnsi="Arial" w:cs="Arial"/>
                <w:b/>
                <w:color w:val="333333"/>
                <w:shd w:val="clear" w:color="auto" w:fill="FFFFFF"/>
              </w:rPr>
              <w:t xml:space="preserve">Equality and Diversity: </w:t>
            </w:r>
            <w:r>
              <w:rPr>
                <w:rFonts w:ascii="Arial" w:hAnsi="Arial" w:cs="Arial"/>
                <w:color w:val="333333"/>
                <w:shd w:val="clear" w:color="auto" w:fill="FFFFFF"/>
              </w:rPr>
              <w:t xml:space="preserve">  Yes</w:t>
            </w:r>
          </w:p>
          <w:p w:rsidR="00F64FFA" w:rsidRDefault="00F64FFA" w:rsidP="00956FD0">
            <w:pPr>
              <w:rPr>
                <w:rFonts w:ascii="Arial" w:hAnsi="Arial" w:cs="Arial"/>
                <w:color w:val="333333"/>
                <w:shd w:val="clear" w:color="auto" w:fill="FFFFFF"/>
              </w:rPr>
            </w:pPr>
          </w:p>
          <w:p w:rsidR="00F64FFA" w:rsidRPr="00F64FFA" w:rsidRDefault="00F64FFA" w:rsidP="00956FD0">
            <w:pPr>
              <w:rPr>
                <w:rFonts w:ascii="Arial" w:hAnsi="Arial" w:cs="Arial"/>
                <w:color w:val="333333"/>
                <w:shd w:val="clear" w:color="auto" w:fill="FFFFFF"/>
              </w:rPr>
            </w:pPr>
            <w:r>
              <w:rPr>
                <w:rFonts w:ascii="Arial" w:hAnsi="Arial" w:cs="Arial"/>
                <w:b/>
                <w:color w:val="333333"/>
                <w:shd w:val="clear" w:color="auto" w:fill="FFFFFF"/>
              </w:rPr>
              <w:t xml:space="preserve">Are you aware/familiar with the requirements of the Disability Discrimination Act 1995 and the Equality Act 2010?    </w:t>
            </w:r>
            <w:r>
              <w:rPr>
                <w:rFonts w:ascii="Arial" w:hAnsi="Arial" w:cs="Arial"/>
                <w:color w:val="333333"/>
                <w:shd w:val="clear" w:color="auto" w:fill="FFFFFF"/>
              </w:rPr>
              <w:t>Yes</w:t>
            </w:r>
          </w:p>
        </w:tc>
      </w:tr>
      <w:tr w:rsidR="00D15862" w:rsidTr="0082034C">
        <w:tc>
          <w:tcPr>
            <w:tcW w:w="3005" w:type="dxa"/>
            <w:vMerge w:val="restart"/>
          </w:tcPr>
          <w:p w:rsidR="00D15862" w:rsidRDefault="00D15862" w:rsidP="00956FD0">
            <w:pPr>
              <w:rPr>
                <w:rFonts w:ascii="Arial" w:hAnsi="Arial" w:cs="Arial"/>
                <w:color w:val="333333"/>
                <w:shd w:val="clear" w:color="auto" w:fill="FFFFFF"/>
              </w:rPr>
            </w:pPr>
            <w:r>
              <w:rPr>
                <w:rFonts w:ascii="Arial" w:hAnsi="Arial" w:cs="Arial"/>
                <w:color w:val="333333"/>
                <w:shd w:val="clear" w:color="auto" w:fill="FFFFFF"/>
              </w:rPr>
              <w:t>Range of Provision:</w:t>
            </w:r>
          </w:p>
        </w:tc>
        <w:tc>
          <w:tcPr>
            <w:tcW w:w="6011" w:type="dxa"/>
            <w:gridSpan w:val="2"/>
          </w:tcPr>
          <w:p w:rsidR="00D15862" w:rsidRDefault="00D15862" w:rsidP="00956FD0">
            <w:pPr>
              <w:rPr>
                <w:rFonts w:ascii="Arial" w:hAnsi="Arial" w:cs="Arial"/>
                <w:color w:val="333333"/>
                <w:shd w:val="clear" w:color="auto" w:fill="FFFFFF"/>
              </w:rPr>
            </w:pPr>
            <w:r>
              <w:rPr>
                <w:rFonts w:ascii="Arial" w:hAnsi="Arial" w:cs="Arial"/>
                <w:b/>
                <w:color w:val="333333"/>
                <w:shd w:val="clear" w:color="auto" w:fill="FFFFFF"/>
              </w:rPr>
              <w:t>Areas of strength</w:t>
            </w:r>
          </w:p>
          <w:p w:rsidR="00D15862" w:rsidRDefault="00D15862" w:rsidP="00F64FFA">
            <w:pPr>
              <w:pStyle w:val="ListParagraph"/>
              <w:numPr>
                <w:ilvl w:val="0"/>
                <w:numId w:val="6"/>
              </w:numPr>
              <w:rPr>
                <w:rFonts w:ascii="Arial" w:hAnsi="Arial" w:cs="Arial"/>
                <w:color w:val="333333"/>
                <w:shd w:val="clear" w:color="auto" w:fill="FFFFFF"/>
              </w:rPr>
            </w:pPr>
            <w:r>
              <w:rPr>
                <w:rFonts w:ascii="Arial" w:hAnsi="Arial" w:cs="Arial"/>
                <w:color w:val="333333"/>
                <w:shd w:val="clear" w:color="auto" w:fill="FFFFFF"/>
              </w:rPr>
              <w:t>All teachers and teaching assistants have experience of identifying children who may require additional support and use their expertise to provide early intervention support.</w:t>
            </w:r>
          </w:p>
          <w:p w:rsidR="00D15862" w:rsidRDefault="00D15862" w:rsidP="00F64FFA">
            <w:pPr>
              <w:pStyle w:val="ListParagraph"/>
              <w:numPr>
                <w:ilvl w:val="0"/>
                <w:numId w:val="6"/>
              </w:numPr>
              <w:rPr>
                <w:rFonts w:ascii="Arial" w:hAnsi="Arial" w:cs="Arial"/>
                <w:color w:val="333333"/>
                <w:shd w:val="clear" w:color="auto" w:fill="FFFFFF"/>
              </w:rPr>
            </w:pPr>
            <w:r>
              <w:rPr>
                <w:rFonts w:ascii="Arial" w:hAnsi="Arial" w:cs="Arial"/>
                <w:color w:val="333333"/>
                <w:shd w:val="clear" w:color="auto" w:fill="FFFFFF"/>
              </w:rPr>
              <w:t>Small class sizes allow for individualised learning and high levels of individual support.</w:t>
            </w:r>
          </w:p>
          <w:p w:rsidR="00D15862" w:rsidRDefault="00D15862" w:rsidP="00F64FFA">
            <w:pPr>
              <w:pStyle w:val="ListParagraph"/>
              <w:numPr>
                <w:ilvl w:val="0"/>
                <w:numId w:val="6"/>
              </w:numPr>
              <w:rPr>
                <w:rFonts w:ascii="Arial" w:hAnsi="Arial" w:cs="Arial"/>
                <w:color w:val="333333"/>
                <w:shd w:val="clear" w:color="auto" w:fill="FFFFFF"/>
              </w:rPr>
            </w:pPr>
            <w:r>
              <w:rPr>
                <w:rFonts w:ascii="Arial" w:hAnsi="Arial" w:cs="Arial"/>
                <w:color w:val="333333"/>
                <w:shd w:val="clear" w:color="auto" w:fill="FFFFFF"/>
              </w:rPr>
              <w:t>Headteacher trained in Early Years Early Intervention.</w:t>
            </w:r>
          </w:p>
          <w:p w:rsidR="00D15862" w:rsidRDefault="00D15862" w:rsidP="00F64FFA">
            <w:pPr>
              <w:pStyle w:val="ListParagraph"/>
              <w:numPr>
                <w:ilvl w:val="0"/>
                <w:numId w:val="6"/>
              </w:numPr>
              <w:rPr>
                <w:rFonts w:ascii="Arial" w:hAnsi="Arial" w:cs="Arial"/>
                <w:color w:val="333333"/>
                <w:shd w:val="clear" w:color="auto" w:fill="FFFFFF"/>
              </w:rPr>
            </w:pPr>
            <w:r>
              <w:rPr>
                <w:rFonts w:ascii="Arial" w:hAnsi="Arial" w:cs="Arial"/>
                <w:color w:val="333333"/>
                <w:shd w:val="clear" w:color="auto" w:fill="FFFFFF"/>
              </w:rPr>
              <w:t>One teaching assistant is trained in Talk Boost, and speech and phonological awareness</w:t>
            </w:r>
          </w:p>
          <w:p w:rsidR="00D15862" w:rsidRDefault="00D15862" w:rsidP="00F64FFA">
            <w:pPr>
              <w:pStyle w:val="ListParagraph"/>
              <w:numPr>
                <w:ilvl w:val="0"/>
                <w:numId w:val="6"/>
              </w:numPr>
              <w:rPr>
                <w:rFonts w:ascii="Arial" w:hAnsi="Arial" w:cs="Arial"/>
                <w:color w:val="333333"/>
                <w:shd w:val="clear" w:color="auto" w:fill="FFFFFF"/>
              </w:rPr>
            </w:pPr>
            <w:r>
              <w:rPr>
                <w:rFonts w:ascii="Arial" w:hAnsi="Arial" w:cs="Arial"/>
                <w:color w:val="333333"/>
                <w:shd w:val="clear" w:color="auto" w:fill="FFFFFF"/>
              </w:rPr>
              <w:t>Staff are trained in Read Write Inc.</w:t>
            </w:r>
          </w:p>
          <w:p w:rsidR="00D15862" w:rsidRDefault="00D15862" w:rsidP="00F64FFA">
            <w:pPr>
              <w:pStyle w:val="ListParagraph"/>
              <w:numPr>
                <w:ilvl w:val="0"/>
                <w:numId w:val="6"/>
              </w:numPr>
              <w:rPr>
                <w:rFonts w:ascii="Arial" w:hAnsi="Arial" w:cs="Arial"/>
                <w:color w:val="333333"/>
                <w:shd w:val="clear" w:color="auto" w:fill="FFFFFF"/>
              </w:rPr>
            </w:pPr>
            <w:r>
              <w:rPr>
                <w:rFonts w:ascii="Arial" w:hAnsi="Arial" w:cs="Arial"/>
                <w:color w:val="333333"/>
                <w:shd w:val="clear" w:color="auto" w:fill="FFFFFF"/>
              </w:rPr>
              <w:lastRenderedPageBreak/>
              <w:t>One teaching assistant is trained in supporting learners with behavioural needs (Calming the Volcano, MAPA restraint)</w:t>
            </w:r>
          </w:p>
          <w:p w:rsidR="00D15862" w:rsidRDefault="00D15862" w:rsidP="00F64FFA">
            <w:pPr>
              <w:pStyle w:val="ListParagraph"/>
              <w:numPr>
                <w:ilvl w:val="0"/>
                <w:numId w:val="6"/>
              </w:numPr>
              <w:rPr>
                <w:rFonts w:ascii="Arial" w:hAnsi="Arial" w:cs="Arial"/>
                <w:color w:val="333333"/>
                <w:shd w:val="clear" w:color="auto" w:fill="FFFFFF"/>
              </w:rPr>
            </w:pPr>
            <w:r>
              <w:rPr>
                <w:rFonts w:ascii="Arial" w:hAnsi="Arial" w:cs="Arial"/>
                <w:color w:val="333333"/>
                <w:shd w:val="clear" w:color="auto" w:fill="FFFFFF"/>
              </w:rPr>
              <w:t>Headteacher trained in Positive Handling/Team Teaching.</w:t>
            </w:r>
          </w:p>
          <w:p w:rsidR="00D15862" w:rsidRDefault="00D15862" w:rsidP="00F64FFA">
            <w:pPr>
              <w:pStyle w:val="ListParagraph"/>
              <w:numPr>
                <w:ilvl w:val="0"/>
                <w:numId w:val="6"/>
              </w:numPr>
              <w:rPr>
                <w:rFonts w:ascii="Arial" w:hAnsi="Arial" w:cs="Arial"/>
                <w:color w:val="333333"/>
                <w:shd w:val="clear" w:color="auto" w:fill="FFFFFF"/>
              </w:rPr>
            </w:pPr>
            <w:r>
              <w:rPr>
                <w:rFonts w:ascii="Arial" w:hAnsi="Arial" w:cs="Arial"/>
                <w:color w:val="333333"/>
                <w:shd w:val="clear" w:color="auto" w:fill="FFFFFF"/>
              </w:rPr>
              <w:t>Paediatric first aid (3 staff members</w:t>
            </w:r>
          </w:p>
          <w:p w:rsidR="00D15862" w:rsidRPr="00F64FFA" w:rsidRDefault="00D15862" w:rsidP="00F64FFA">
            <w:pPr>
              <w:pStyle w:val="ListParagraph"/>
              <w:numPr>
                <w:ilvl w:val="0"/>
                <w:numId w:val="6"/>
              </w:numPr>
              <w:rPr>
                <w:rFonts w:ascii="Arial" w:hAnsi="Arial" w:cs="Arial"/>
                <w:color w:val="333333"/>
                <w:shd w:val="clear" w:color="auto" w:fill="FFFFFF"/>
              </w:rPr>
            </w:pPr>
            <w:r>
              <w:rPr>
                <w:rFonts w:ascii="Arial" w:hAnsi="Arial" w:cs="Arial"/>
                <w:color w:val="333333"/>
                <w:shd w:val="clear" w:color="auto" w:fill="FFFFFF"/>
              </w:rPr>
              <w:t>All staff first aid trained.</w:t>
            </w:r>
          </w:p>
        </w:tc>
      </w:tr>
      <w:tr w:rsidR="00D15862" w:rsidTr="00D15862">
        <w:tc>
          <w:tcPr>
            <w:tcW w:w="3005" w:type="dxa"/>
            <w:vMerge/>
          </w:tcPr>
          <w:p w:rsidR="00D15862" w:rsidRDefault="00D15862" w:rsidP="00956FD0">
            <w:pPr>
              <w:rPr>
                <w:rFonts w:ascii="Arial" w:hAnsi="Arial" w:cs="Arial"/>
                <w:color w:val="333333"/>
                <w:shd w:val="clear" w:color="auto" w:fill="FFFFFF"/>
              </w:rPr>
            </w:pPr>
          </w:p>
        </w:tc>
        <w:tc>
          <w:tcPr>
            <w:tcW w:w="6011" w:type="dxa"/>
            <w:gridSpan w:val="2"/>
          </w:tcPr>
          <w:p w:rsidR="00D15862" w:rsidRDefault="00D15862" w:rsidP="00956FD0">
            <w:pPr>
              <w:rPr>
                <w:rFonts w:ascii="Arial" w:hAnsi="Arial" w:cs="Arial"/>
                <w:color w:val="333333"/>
                <w:shd w:val="clear" w:color="auto" w:fill="FFFFFF"/>
              </w:rPr>
            </w:pPr>
            <w:r>
              <w:rPr>
                <w:rFonts w:ascii="Arial" w:hAnsi="Arial" w:cs="Arial"/>
                <w:b/>
                <w:color w:val="333333"/>
                <w:shd w:val="clear" w:color="auto" w:fill="FFFFFF"/>
              </w:rPr>
              <w:t>Specialist Facilities/Equipment to support SEND</w:t>
            </w:r>
            <w:r>
              <w:rPr>
                <w:rFonts w:ascii="Arial" w:hAnsi="Arial" w:cs="Arial"/>
                <w:color w:val="333333"/>
                <w:shd w:val="clear" w:color="auto" w:fill="FFFFFF"/>
              </w:rPr>
              <w:t xml:space="preserve"> Disabled toilet.</w:t>
            </w:r>
          </w:p>
          <w:p w:rsidR="0086106B" w:rsidRPr="008A5B0F" w:rsidRDefault="0086106B" w:rsidP="00956FD0">
            <w:pPr>
              <w:rPr>
                <w:rFonts w:ascii="Arial" w:hAnsi="Arial" w:cs="Arial"/>
                <w:color w:val="333333"/>
                <w:shd w:val="clear" w:color="auto" w:fill="FFFFFF"/>
              </w:rPr>
            </w:pPr>
            <w:r>
              <w:rPr>
                <w:rFonts w:ascii="Arial" w:hAnsi="Arial" w:cs="Arial"/>
                <w:color w:val="333333"/>
                <w:shd w:val="clear" w:color="auto" w:fill="FFFFFF"/>
              </w:rPr>
              <w:t>Individual ipad/computers</w:t>
            </w:r>
          </w:p>
        </w:tc>
      </w:tr>
      <w:tr w:rsidR="00D15862" w:rsidTr="00D15862">
        <w:tc>
          <w:tcPr>
            <w:tcW w:w="3005" w:type="dxa"/>
            <w:vMerge/>
          </w:tcPr>
          <w:p w:rsidR="00D15862" w:rsidRPr="00D15862" w:rsidRDefault="00D15862" w:rsidP="00D15862">
            <w:pPr>
              <w:rPr>
                <w:rFonts w:ascii="Arial" w:hAnsi="Arial" w:cs="Arial"/>
                <w:color w:val="333333"/>
                <w:shd w:val="clear" w:color="auto" w:fill="FFFFFF"/>
              </w:rPr>
            </w:pPr>
          </w:p>
        </w:tc>
        <w:tc>
          <w:tcPr>
            <w:tcW w:w="6011" w:type="dxa"/>
            <w:gridSpan w:val="2"/>
          </w:tcPr>
          <w:p w:rsidR="00D15862" w:rsidRDefault="00D15862" w:rsidP="00D15862">
            <w:pPr>
              <w:rPr>
                <w:rFonts w:ascii="Arial" w:hAnsi="Arial" w:cs="Arial"/>
                <w:b/>
                <w:color w:val="333333"/>
                <w:shd w:val="clear" w:color="auto" w:fill="FFFFFF"/>
              </w:rPr>
            </w:pPr>
            <w:r>
              <w:rPr>
                <w:rFonts w:ascii="Arial" w:hAnsi="Arial" w:cs="Arial"/>
                <w:b/>
                <w:color w:val="333333"/>
                <w:shd w:val="clear" w:color="auto" w:fill="FFFFFF"/>
              </w:rPr>
              <w:t>Input from Therapists/Advisory Teachers/other specialist support services</w:t>
            </w:r>
          </w:p>
          <w:p w:rsidR="00D15862" w:rsidRDefault="00D15862" w:rsidP="00D15862">
            <w:pPr>
              <w:rPr>
                <w:rFonts w:ascii="Arial" w:hAnsi="Arial" w:cs="Arial"/>
                <w:b/>
                <w:color w:val="333333"/>
                <w:shd w:val="clear" w:color="auto" w:fill="FFFFFF"/>
              </w:rPr>
            </w:pPr>
          </w:p>
          <w:p w:rsidR="00D15862" w:rsidRDefault="00D15862" w:rsidP="00D15862">
            <w:pPr>
              <w:pStyle w:val="ListParagraph"/>
              <w:numPr>
                <w:ilvl w:val="0"/>
                <w:numId w:val="7"/>
              </w:numPr>
              <w:rPr>
                <w:rFonts w:ascii="Arial" w:hAnsi="Arial" w:cs="Arial"/>
                <w:color w:val="333333"/>
                <w:shd w:val="clear" w:color="auto" w:fill="FFFFFF"/>
              </w:rPr>
            </w:pPr>
            <w:r>
              <w:rPr>
                <w:rFonts w:ascii="Arial" w:hAnsi="Arial" w:cs="Arial"/>
                <w:color w:val="333333"/>
                <w:shd w:val="clear" w:color="auto" w:fill="FFFFFF"/>
              </w:rPr>
              <w:t>We have access to specialist teachers, including educational psychologists, inclusion support, behaviour support, literacy, language and communication practitioners, ASD advice, social workers, and a speech and language therapist in the LA via the LA SEND support service.</w:t>
            </w:r>
          </w:p>
          <w:p w:rsidR="00D15862" w:rsidRDefault="00D15862" w:rsidP="00D15862">
            <w:pPr>
              <w:pStyle w:val="ListParagraph"/>
              <w:numPr>
                <w:ilvl w:val="0"/>
                <w:numId w:val="7"/>
              </w:numPr>
              <w:rPr>
                <w:rFonts w:ascii="Arial" w:hAnsi="Arial" w:cs="Arial"/>
                <w:color w:val="333333"/>
                <w:shd w:val="clear" w:color="auto" w:fill="FFFFFF"/>
              </w:rPr>
            </w:pPr>
            <w:r>
              <w:rPr>
                <w:rFonts w:ascii="Arial" w:hAnsi="Arial" w:cs="Arial"/>
                <w:color w:val="333333"/>
                <w:shd w:val="clear" w:color="auto" w:fill="FFFFFF"/>
              </w:rPr>
              <w:t>We seek advice from CYPS.</w:t>
            </w:r>
          </w:p>
          <w:p w:rsidR="00D15862" w:rsidRPr="00D15862" w:rsidRDefault="00D15862" w:rsidP="00D15862">
            <w:pPr>
              <w:pStyle w:val="ListParagraph"/>
              <w:numPr>
                <w:ilvl w:val="0"/>
                <w:numId w:val="7"/>
              </w:numPr>
              <w:rPr>
                <w:rFonts w:ascii="Arial" w:hAnsi="Arial" w:cs="Arial"/>
                <w:color w:val="333333"/>
                <w:shd w:val="clear" w:color="auto" w:fill="FFFFFF"/>
              </w:rPr>
            </w:pPr>
            <w:r>
              <w:rPr>
                <w:rFonts w:ascii="Arial" w:hAnsi="Arial" w:cs="Arial"/>
                <w:color w:val="333333"/>
                <w:shd w:val="clear" w:color="auto" w:fill="FFFFFF"/>
              </w:rPr>
              <w:t>Barndale House Special School is in our partnership and are available to offer advice, support and specialist training on a needs basis.</w:t>
            </w:r>
          </w:p>
        </w:tc>
      </w:tr>
      <w:tr w:rsidR="00D15862" w:rsidTr="00D15862">
        <w:tc>
          <w:tcPr>
            <w:tcW w:w="3005" w:type="dxa"/>
            <w:vMerge/>
          </w:tcPr>
          <w:p w:rsidR="00D15862" w:rsidRDefault="00D15862" w:rsidP="00D15862">
            <w:pPr>
              <w:rPr>
                <w:rFonts w:ascii="Arial" w:hAnsi="Arial" w:cs="Arial"/>
                <w:color w:val="333333"/>
                <w:shd w:val="clear" w:color="auto" w:fill="FFFFFF"/>
              </w:rPr>
            </w:pPr>
          </w:p>
        </w:tc>
        <w:tc>
          <w:tcPr>
            <w:tcW w:w="6011" w:type="dxa"/>
            <w:gridSpan w:val="2"/>
          </w:tcPr>
          <w:p w:rsidR="00D15862" w:rsidRDefault="00D15862" w:rsidP="00D15862">
            <w:pPr>
              <w:rPr>
                <w:rFonts w:ascii="Arial" w:hAnsi="Arial" w:cs="Arial"/>
                <w:b/>
                <w:color w:val="333333"/>
                <w:shd w:val="clear" w:color="auto" w:fill="FFFFFF"/>
              </w:rPr>
            </w:pPr>
            <w:r w:rsidRPr="00D15862">
              <w:rPr>
                <w:rFonts w:ascii="Arial" w:hAnsi="Arial" w:cs="Arial"/>
                <w:b/>
                <w:color w:val="333333"/>
                <w:shd w:val="clear" w:color="auto" w:fill="FFFFFF"/>
              </w:rPr>
              <w:t>Breakfast and After School support</w:t>
            </w:r>
          </w:p>
          <w:p w:rsidR="00D15862" w:rsidRDefault="00D15862" w:rsidP="00956FD0">
            <w:pPr>
              <w:rPr>
                <w:rFonts w:ascii="Arial" w:hAnsi="Arial" w:cs="Arial"/>
                <w:color w:val="333333"/>
                <w:shd w:val="clear" w:color="auto" w:fill="FFFFFF"/>
              </w:rPr>
            </w:pPr>
            <w:r>
              <w:rPr>
                <w:rFonts w:ascii="Arial" w:hAnsi="Arial" w:cs="Arial"/>
                <w:color w:val="333333"/>
                <w:shd w:val="clear" w:color="auto" w:fill="FFFFFF"/>
              </w:rPr>
              <w:t>Currently we run a daily after school club until 4.00 pm.</w:t>
            </w:r>
          </w:p>
          <w:p w:rsidR="00D15862" w:rsidRPr="00D15862" w:rsidRDefault="00D15862" w:rsidP="00956FD0">
            <w:pPr>
              <w:rPr>
                <w:rFonts w:ascii="Arial" w:hAnsi="Arial" w:cs="Arial"/>
                <w:color w:val="333333"/>
                <w:shd w:val="clear" w:color="auto" w:fill="FFFFFF"/>
              </w:rPr>
            </w:pPr>
            <w:r>
              <w:rPr>
                <w:rFonts w:ascii="Arial" w:hAnsi="Arial" w:cs="Arial"/>
                <w:color w:val="333333"/>
                <w:shd w:val="clear" w:color="auto" w:fill="FFFFFF"/>
              </w:rPr>
              <w:t>Breakfast club and an extension to the after school club to 5.30 pm will be available from Sep 17.</w:t>
            </w:r>
          </w:p>
        </w:tc>
      </w:tr>
      <w:tr w:rsidR="00E32720" w:rsidTr="00D15862">
        <w:tc>
          <w:tcPr>
            <w:tcW w:w="3005" w:type="dxa"/>
            <w:vMerge w:val="restart"/>
          </w:tcPr>
          <w:p w:rsidR="00E32720" w:rsidRPr="00D15862" w:rsidRDefault="00E32720" w:rsidP="00956FD0">
            <w:pPr>
              <w:rPr>
                <w:rFonts w:ascii="Arial" w:hAnsi="Arial" w:cs="Arial"/>
                <w:b/>
                <w:color w:val="333333"/>
                <w:shd w:val="clear" w:color="auto" w:fill="FFFFFF"/>
              </w:rPr>
            </w:pPr>
            <w:r>
              <w:rPr>
                <w:rFonts w:ascii="Arial" w:hAnsi="Arial" w:cs="Arial"/>
                <w:b/>
                <w:color w:val="333333"/>
                <w:shd w:val="clear" w:color="auto" w:fill="FFFFFF"/>
              </w:rPr>
              <w:t>Inclusion:</w:t>
            </w:r>
          </w:p>
        </w:tc>
        <w:tc>
          <w:tcPr>
            <w:tcW w:w="6011" w:type="dxa"/>
            <w:gridSpan w:val="2"/>
          </w:tcPr>
          <w:p w:rsidR="00E32720" w:rsidRDefault="00E32720" w:rsidP="00956FD0">
            <w:pPr>
              <w:rPr>
                <w:rFonts w:ascii="Arial" w:hAnsi="Arial" w:cs="Arial"/>
                <w:color w:val="333333"/>
                <w:shd w:val="clear" w:color="auto" w:fill="FFFFFF"/>
              </w:rPr>
            </w:pPr>
            <w:r>
              <w:rPr>
                <w:rFonts w:ascii="Arial" w:hAnsi="Arial" w:cs="Arial"/>
                <w:b/>
                <w:color w:val="333333"/>
                <w:shd w:val="clear" w:color="auto" w:fill="FFFFFF"/>
              </w:rPr>
              <w:t>How do you promote inclusion within the school?  Including day and residential trips?</w:t>
            </w:r>
          </w:p>
          <w:p w:rsidR="00E32720" w:rsidRDefault="00E32720" w:rsidP="00956FD0">
            <w:pPr>
              <w:rPr>
                <w:rFonts w:ascii="Arial" w:hAnsi="Arial" w:cs="Arial"/>
                <w:color w:val="333333"/>
                <w:shd w:val="clear" w:color="auto" w:fill="FFFFFF"/>
              </w:rPr>
            </w:pPr>
          </w:p>
          <w:p w:rsidR="00E32720" w:rsidRDefault="00E32720" w:rsidP="00956FD0">
            <w:pPr>
              <w:rPr>
                <w:rFonts w:ascii="Arial" w:hAnsi="Arial" w:cs="Arial"/>
                <w:color w:val="333333"/>
                <w:shd w:val="clear" w:color="auto" w:fill="FFFFFF"/>
              </w:rPr>
            </w:pPr>
            <w:r>
              <w:rPr>
                <w:rFonts w:ascii="Arial" w:hAnsi="Arial" w:cs="Arial"/>
                <w:color w:val="333333"/>
                <w:shd w:val="clear" w:color="auto" w:fill="FFFFFF"/>
              </w:rPr>
              <w:t>All lessons are inclusive with adjustments made where necessary depending on need.  All children with SEND are supported by staff and given appropriate/differentiated work.  Visual time-tables and reminders and rewards systems are available.</w:t>
            </w:r>
          </w:p>
          <w:p w:rsidR="00E32720" w:rsidRPr="00D15862" w:rsidRDefault="00E32720" w:rsidP="00956FD0">
            <w:pPr>
              <w:rPr>
                <w:rFonts w:ascii="Arial" w:hAnsi="Arial" w:cs="Arial"/>
                <w:color w:val="333333"/>
                <w:shd w:val="clear" w:color="auto" w:fill="FFFFFF"/>
              </w:rPr>
            </w:pPr>
            <w:r>
              <w:rPr>
                <w:rFonts w:ascii="Arial" w:hAnsi="Arial" w:cs="Arial"/>
                <w:color w:val="333333"/>
                <w:shd w:val="clear" w:color="auto" w:fill="FFFFFF"/>
              </w:rPr>
              <w:t>Children with SEND are included on all school trips and residential where 1:1 support is provided, if necessary.</w:t>
            </w:r>
          </w:p>
        </w:tc>
      </w:tr>
      <w:tr w:rsidR="00E32720" w:rsidTr="00D15862">
        <w:tc>
          <w:tcPr>
            <w:tcW w:w="3005" w:type="dxa"/>
            <w:vMerge/>
          </w:tcPr>
          <w:p w:rsidR="00E32720" w:rsidRDefault="00E32720" w:rsidP="00956FD0">
            <w:pPr>
              <w:rPr>
                <w:rFonts w:ascii="Arial" w:hAnsi="Arial" w:cs="Arial"/>
                <w:b/>
                <w:color w:val="333333"/>
                <w:shd w:val="clear" w:color="auto" w:fill="FFFFFF"/>
              </w:rPr>
            </w:pPr>
          </w:p>
        </w:tc>
        <w:tc>
          <w:tcPr>
            <w:tcW w:w="6011" w:type="dxa"/>
            <w:gridSpan w:val="2"/>
          </w:tcPr>
          <w:p w:rsidR="00E32720" w:rsidRDefault="00E32720" w:rsidP="00956FD0">
            <w:pPr>
              <w:rPr>
                <w:rFonts w:ascii="Arial" w:hAnsi="Arial" w:cs="Arial"/>
                <w:b/>
                <w:color w:val="333333"/>
                <w:shd w:val="clear" w:color="auto" w:fill="FFFFFF"/>
              </w:rPr>
            </w:pPr>
            <w:r>
              <w:rPr>
                <w:rFonts w:ascii="Arial" w:hAnsi="Arial" w:cs="Arial"/>
                <w:b/>
                <w:color w:val="333333"/>
                <w:shd w:val="clear" w:color="auto" w:fill="FFFFFF"/>
              </w:rPr>
              <w:t>What proportion of children at the school have SEND?</w:t>
            </w:r>
          </w:p>
          <w:p w:rsidR="00E32720" w:rsidRDefault="00E32720" w:rsidP="00956FD0">
            <w:pPr>
              <w:rPr>
                <w:rFonts w:ascii="Arial" w:hAnsi="Arial" w:cs="Arial"/>
                <w:color w:val="333333"/>
                <w:shd w:val="clear" w:color="auto" w:fill="FFFFFF"/>
              </w:rPr>
            </w:pPr>
            <w:r>
              <w:rPr>
                <w:rFonts w:ascii="Arial" w:hAnsi="Arial" w:cs="Arial"/>
                <w:color w:val="333333"/>
                <w:shd w:val="clear" w:color="auto" w:fill="FFFFFF"/>
              </w:rPr>
              <w:t>18.2% total</w:t>
            </w:r>
          </w:p>
          <w:p w:rsidR="00E32720" w:rsidRDefault="00E32720" w:rsidP="00956FD0">
            <w:pPr>
              <w:rPr>
                <w:rFonts w:ascii="Arial" w:hAnsi="Arial" w:cs="Arial"/>
                <w:color w:val="333333"/>
                <w:shd w:val="clear" w:color="auto" w:fill="FFFFFF"/>
              </w:rPr>
            </w:pPr>
          </w:p>
          <w:p w:rsidR="00E32720" w:rsidRPr="00D15862" w:rsidRDefault="00E32720" w:rsidP="00956FD0">
            <w:pPr>
              <w:rPr>
                <w:rFonts w:ascii="Arial" w:hAnsi="Arial" w:cs="Arial"/>
                <w:color w:val="333333"/>
                <w:shd w:val="clear" w:color="auto" w:fill="FFFFFF"/>
              </w:rPr>
            </w:pPr>
            <w:r>
              <w:rPr>
                <w:rFonts w:ascii="Arial" w:hAnsi="Arial" w:cs="Arial"/>
                <w:color w:val="333333"/>
                <w:shd w:val="clear" w:color="auto" w:fill="FFFFFF"/>
              </w:rPr>
              <w:t>4.5% - 1 child ECHP/Statement      13.6% - 3 children SEN support</w:t>
            </w:r>
          </w:p>
        </w:tc>
      </w:tr>
      <w:tr w:rsidR="00535AC8" w:rsidTr="00D15862">
        <w:tc>
          <w:tcPr>
            <w:tcW w:w="3005" w:type="dxa"/>
            <w:vMerge w:val="restart"/>
          </w:tcPr>
          <w:p w:rsidR="00535AC8" w:rsidRDefault="00535AC8" w:rsidP="00956FD0">
            <w:pPr>
              <w:rPr>
                <w:rFonts w:ascii="Arial" w:hAnsi="Arial" w:cs="Arial"/>
                <w:b/>
                <w:color w:val="333333"/>
                <w:shd w:val="clear" w:color="auto" w:fill="FFFFFF"/>
              </w:rPr>
            </w:pPr>
            <w:r>
              <w:rPr>
                <w:rFonts w:ascii="Arial" w:hAnsi="Arial" w:cs="Arial"/>
                <w:b/>
                <w:color w:val="333333"/>
                <w:shd w:val="clear" w:color="auto" w:fill="FFFFFF"/>
              </w:rPr>
              <w:t>Parent Support Involvement/Liaison:</w:t>
            </w:r>
          </w:p>
        </w:tc>
        <w:tc>
          <w:tcPr>
            <w:tcW w:w="6011" w:type="dxa"/>
            <w:gridSpan w:val="2"/>
          </w:tcPr>
          <w:p w:rsidR="00535AC8" w:rsidRDefault="00535AC8" w:rsidP="00956FD0">
            <w:pPr>
              <w:rPr>
                <w:rFonts w:ascii="Arial" w:hAnsi="Arial" w:cs="Arial"/>
                <w:b/>
                <w:color w:val="333333"/>
                <w:shd w:val="clear" w:color="auto" w:fill="FFFFFF"/>
              </w:rPr>
            </w:pPr>
            <w:r>
              <w:rPr>
                <w:rFonts w:ascii="Arial" w:hAnsi="Arial" w:cs="Arial"/>
                <w:b/>
                <w:color w:val="333333"/>
                <w:shd w:val="clear" w:color="auto" w:fill="FFFFFF"/>
              </w:rPr>
              <w:t>How do you involve/support the parents of children with an SEND regarding and meeting their needs?  How do you communicate their progress and areas of difficulty?</w:t>
            </w:r>
          </w:p>
          <w:p w:rsidR="00535AC8" w:rsidRDefault="00535AC8" w:rsidP="00E32720">
            <w:pPr>
              <w:pStyle w:val="ListParagraph"/>
              <w:numPr>
                <w:ilvl w:val="0"/>
                <w:numId w:val="8"/>
              </w:numPr>
              <w:rPr>
                <w:rFonts w:ascii="Arial" w:hAnsi="Arial" w:cs="Arial"/>
                <w:color w:val="333333"/>
                <w:shd w:val="clear" w:color="auto" w:fill="FFFFFF"/>
              </w:rPr>
            </w:pPr>
            <w:r>
              <w:rPr>
                <w:rFonts w:ascii="Arial" w:hAnsi="Arial" w:cs="Arial"/>
                <w:color w:val="333333"/>
                <w:shd w:val="clear" w:color="auto" w:fill="FFFFFF"/>
              </w:rPr>
              <w:t>We have an open door policy at our school where parents can come and discuss any concerns.</w:t>
            </w:r>
          </w:p>
          <w:p w:rsidR="00535AC8" w:rsidRDefault="00535AC8" w:rsidP="00E32720">
            <w:pPr>
              <w:pStyle w:val="ListParagraph"/>
              <w:numPr>
                <w:ilvl w:val="0"/>
                <w:numId w:val="8"/>
              </w:numPr>
              <w:rPr>
                <w:rFonts w:ascii="Arial" w:hAnsi="Arial" w:cs="Arial"/>
                <w:color w:val="333333"/>
                <w:shd w:val="clear" w:color="auto" w:fill="FFFFFF"/>
              </w:rPr>
            </w:pPr>
            <w:r>
              <w:rPr>
                <w:rFonts w:ascii="Arial" w:hAnsi="Arial" w:cs="Arial"/>
                <w:color w:val="333333"/>
                <w:shd w:val="clear" w:color="auto" w:fill="FFFFFF"/>
              </w:rPr>
              <w:t>Children with SEND and their families/carers work closely with staff and outside agencies, as appropriate.</w:t>
            </w:r>
          </w:p>
          <w:p w:rsidR="00535AC8" w:rsidRDefault="00535AC8" w:rsidP="00E32720">
            <w:pPr>
              <w:pStyle w:val="ListParagraph"/>
              <w:numPr>
                <w:ilvl w:val="0"/>
                <w:numId w:val="8"/>
              </w:numPr>
              <w:rPr>
                <w:rFonts w:ascii="Arial" w:hAnsi="Arial" w:cs="Arial"/>
                <w:color w:val="333333"/>
                <w:shd w:val="clear" w:color="auto" w:fill="FFFFFF"/>
              </w:rPr>
            </w:pPr>
            <w:r>
              <w:rPr>
                <w:rFonts w:ascii="Arial" w:hAnsi="Arial" w:cs="Arial"/>
                <w:color w:val="333333"/>
                <w:shd w:val="clear" w:color="auto" w:fill="FFFFFF"/>
              </w:rPr>
              <w:t>We hold parents meetings for all parents in terms 1 and 2 and a written report is given out in term 3.</w:t>
            </w:r>
          </w:p>
          <w:p w:rsidR="00535AC8" w:rsidRDefault="00535AC8" w:rsidP="00E32720">
            <w:pPr>
              <w:pStyle w:val="ListParagraph"/>
              <w:numPr>
                <w:ilvl w:val="0"/>
                <w:numId w:val="8"/>
              </w:numPr>
              <w:rPr>
                <w:rFonts w:ascii="Arial" w:hAnsi="Arial" w:cs="Arial"/>
                <w:color w:val="333333"/>
                <w:shd w:val="clear" w:color="auto" w:fill="FFFFFF"/>
              </w:rPr>
            </w:pPr>
            <w:r>
              <w:rPr>
                <w:rFonts w:ascii="Arial" w:hAnsi="Arial" w:cs="Arial"/>
                <w:color w:val="333333"/>
                <w:shd w:val="clear" w:color="auto" w:fill="FFFFFF"/>
              </w:rPr>
              <w:t>We have SEND meetings with parents at the beginning of each term.</w:t>
            </w:r>
          </w:p>
          <w:p w:rsidR="00535AC8" w:rsidRDefault="00535AC8" w:rsidP="00E32720">
            <w:pPr>
              <w:pStyle w:val="ListParagraph"/>
              <w:numPr>
                <w:ilvl w:val="0"/>
                <w:numId w:val="8"/>
              </w:numPr>
              <w:rPr>
                <w:rFonts w:ascii="Arial" w:hAnsi="Arial" w:cs="Arial"/>
                <w:color w:val="333333"/>
                <w:shd w:val="clear" w:color="auto" w:fill="FFFFFF"/>
              </w:rPr>
            </w:pPr>
            <w:r>
              <w:rPr>
                <w:rFonts w:ascii="Arial" w:hAnsi="Arial" w:cs="Arial"/>
                <w:color w:val="333333"/>
                <w:shd w:val="clear" w:color="auto" w:fill="FFFFFF"/>
              </w:rPr>
              <w:lastRenderedPageBreak/>
              <w:t>Pupil Profiles, inclusion and intervention sheets are discussed with parents.</w:t>
            </w:r>
          </w:p>
          <w:p w:rsidR="00535AC8" w:rsidRDefault="00535AC8" w:rsidP="00E32720">
            <w:pPr>
              <w:pStyle w:val="ListParagraph"/>
              <w:numPr>
                <w:ilvl w:val="0"/>
                <w:numId w:val="8"/>
              </w:numPr>
              <w:rPr>
                <w:rFonts w:ascii="Arial" w:hAnsi="Arial" w:cs="Arial"/>
                <w:color w:val="333333"/>
                <w:shd w:val="clear" w:color="auto" w:fill="FFFFFF"/>
              </w:rPr>
            </w:pPr>
            <w:r>
              <w:rPr>
                <w:rFonts w:ascii="Arial" w:hAnsi="Arial" w:cs="Arial"/>
                <w:color w:val="333333"/>
                <w:shd w:val="clear" w:color="auto" w:fill="FFFFFF"/>
              </w:rPr>
              <w:t>Parents meet people from outside agencies both at home and in school.</w:t>
            </w:r>
          </w:p>
          <w:p w:rsidR="00535AC8" w:rsidRDefault="00535AC8" w:rsidP="00E32720">
            <w:pPr>
              <w:pStyle w:val="ListParagraph"/>
              <w:numPr>
                <w:ilvl w:val="0"/>
                <w:numId w:val="8"/>
              </w:numPr>
              <w:rPr>
                <w:rFonts w:ascii="Arial" w:hAnsi="Arial" w:cs="Arial"/>
                <w:color w:val="333333"/>
                <w:shd w:val="clear" w:color="auto" w:fill="FFFFFF"/>
              </w:rPr>
            </w:pPr>
            <w:r>
              <w:rPr>
                <w:rFonts w:ascii="Arial" w:hAnsi="Arial" w:cs="Arial"/>
                <w:color w:val="333333"/>
                <w:shd w:val="clear" w:color="auto" w:fill="FFFFFF"/>
              </w:rPr>
              <w:t>Parents are asked for and provide views and information.</w:t>
            </w:r>
          </w:p>
          <w:p w:rsidR="00535AC8" w:rsidRDefault="00535AC8" w:rsidP="00E32720">
            <w:pPr>
              <w:pStyle w:val="ListParagraph"/>
              <w:numPr>
                <w:ilvl w:val="0"/>
                <w:numId w:val="8"/>
              </w:numPr>
              <w:rPr>
                <w:rFonts w:ascii="Arial" w:hAnsi="Arial" w:cs="Arial"/>
                <w:color w:val="333333"/>
                <w:shd w:val="clear" w:color="auto" w:fill="FFFFFF"/>
              </w:rPr>
            </w:pPr>
            <w:r>
              <w:rPr>
                <w:rFonts w:ascii="Arial" w:hAnsi="Arial" w:cs="Arial"/>
                <w:color w:val="333333"/>
                <w:shd w:val="clear" w:color="auto" w:fill="FFFFFF"/>
              </w:rPr>
              <w:t>Parents are involved in the implementation of the profile plan.</w:t>
            </w:r>
          </w:p>
          <w:p w:rsidR="00535AC8" w:rsidRDefault="00535AC8" w:rsidP="00E32720">
            <w:pPr>
              <w:pStyle w:val="ListParagraph"/>
              <w:numPr>
                <w:ilvl w:val="0"/>
                <w:numId w:val="8"/>
              </w:numPr>
              <w:rPr>
                <w:rFonts w:ascii="Arial" w:hAnsi="Arial" w:cs="Arial"/>
                <w:color w:val="333333"/>
                <w:shd w:val="clear" w:color="auto" w:fill="FFFFFF"/>
              </w:rPr>
            </w:pPr>
            <w:r>
              <w:rPr>
                <w:rFonts w:ascii="Arial" w:hAnsi="Arial" w:cs="Arial"/>
                <w:color w:val="333333"/>
                <w:shd w:val="clear" w:color="auto" w:fill="FFFFFF"/>
              </w:rPr>
              <w:t>EHA forms are completed with staff and parents and, where appropriate, children.</w:t>
            </w:r>
          </w:p>
          <w:p w:rsidR="00535AC8" w:rsidRPr="00E32720" w:rsidRDefault="00535AC8" w:rsidP="00E32720">
            <w:pPr>
              <w:pStyle w:val="ListParagraph"/>
              <w:numPr>
                <w:ilvl w:val="0"/>
                <w:numId w:val="8"/>
              </w:numPr>
              <w:rPr>
                <w:rFonts w:ascii="Arial" w:hAnsi="Arial" w:cs="Arial"/>
                <w:color w:val="333333"/>
                <w:shd w:val="clear" w:color="auto" w:fill="FFFFFF"/>
              </w:rPr>
            </w:pPr>
            <w:r>
              <w:rPr>
                <w:rFonts w:ascii="Arial" w:hAnsi="Arial" w:cs="Arial"/>
                <w:color w:val="333333"/>
                <w:shd w:val="clear" w:color="auto" w:fill="FFFFFF"/>
              </w:rPr>
              <w:t>Where needed, behaviour diaries are shared with parents.</w:t>
            </w:r>
          </w:p>
        </w:tc>
      </w:tr>
      <w:tr w:rsidR="00535AC8" w:rsidTr="00D15862">
        <w:tc>
          <w:tcPr>
            <w:tcW w:w="3005" w:type="dxa"/>
            <w:vMerge/>
          </w:tcPr>
          <w:p w:rsidR="00535AC8" w:rsidRDefault="00535AC8" w:rsidP="00956FD0">
            <w:pPr>
              <w:rPr>
                <w:rFonts w:ascii="Arial" w:hAnsi="Arial" w:cs="Arial"/>
                <w:b/>
                <w:color w:val="333333"/>
                <w:shd w:val="clear" w:color="auto" w:fill="FFFFFF"/>
              </w:rPr>
            </w:pPr>
          </w:p>
        </w:tc>
        <w:tc>
          <w:tcPr>
            <w:tcW w:w="6011" w:type="dxa"/>
            <w:gridSpan w:val="2"/>
          </w:tcPr>
          <w:p w:rsidR="00535AC8" w:rsidRDefault="00535AC8" w:rsidP="00956FD0">
            <w:pPr>
              <w:rPr>
                <w:rFonts w:ascii="Arial" w:hAnsi="Arial" w:cs="Arial"/>
                <w:color w:val="333333"/>
                <w:shd w:val="clear" w:color="auto" w:fill="FFFFFF"/>
              </w:rPr>
            </w:pPr>
            <w:r>
              <w:rPr>
                <w:rFonts w:ascii="Arial" w:hAnsi="Arial" w:cs="Arial"/>
                <w:b/>
                <w:color w:val="333333"/>
                <w:shd w:val="clear" w:color="auto" w:fill="FFFFFF"/>
              </w:rPr>
              <w:t>How will school prepare children with SEND to join their next setting/college/stage of education or life?</w:t>
            </w:r>
          </w:p>
          <w:p w:rsidR="00535AC8" w:rsidRDefault="00535AC8" w:rsidP="00E32720">
            <w:pPr>
              <w:pStyle w:val="ListParagraph"/>
              <w:numPr>
                <w:ilvl w:val="0"/>
                <w:numId w:val="9"/>
              </w:numPr>
              <w:rPr>
                <w:rFonts w:ascii="Arial" w:hAnsi="Arial" w:cs="Arial"/>
                <w:color w:val="333333"/>
                <w:shd w:val="clear" w:color="auto" w:fill="FFFFFF"/>
              </w:rPr>
            </w:pPr>
            <w:r>
              <w:rPr>
                <w:rFonts w:ascii="Arial" w:hAnsi="Arial" w:cs="Arial"/>
                <w:color w:val="333333"/>
                <w:shd w:val="clear" w:color="auto" w:fill="FFFFFF"/>
              </w:rPr>
              <w:t>Liaison visits with SENDCo from new school.</w:t>
            </w:r>
          </w:p>
          <w:p w:rsidR="00535AC8" w:rsidRDefault="00535AC8" w:rsidP="00E32720">
            <w:pPr>
              <w:pStyle w:val="ListParagraph"/>
              <w:numPr>
                <w:ilvl w:val="0"/>
                <w:numId w:val="9"/>
              </w:numPr>
              <w:rPr>
                <w:rFonts w:ascii="Arial" w:hAnsi="Arial" w:cs="Arial"/>
                <w:color w:val="333333"/>
                <w:shd w:val="clear" w:color="auto" w:fill="FFFFFF"/>
              </w:rPr>
            </w:pPr>
            <w:r>
              <w:rPr>
                <w:rFonts w:ascii="Arial" w:hAnsi="Arial" w:cs="Arial"/>
                <w:color w:val="333333"/>
                <w:shd w:val="clear" w:color="auto" w:fill="FFFFFF"/>
              </w:rPr>
              <w:t>Additional visits to new school.</w:t>
            </w:r>
          </w:p>
          <w:p w:rsidR="00535AC8" w:rsidRDefault="00535AC8" w:rsidP="00E32720">
            <w:pPr>
              <w:pStyle w:val="ListParagraph"/>
              <w:numPr>
                <w:ilvl w:val="0"/>
                <w:numId w:val="9"/>
              </w:numPr>
              <w:rPr>
                <w:rFonts w:ascii="Arial" w:hAnsi="Arial" w:cs="Arial"/>
                <w:color w:val="333333"/>
                <w:shd w:val="clear" w:color="auto" w:fill="FFFFFF"/>
              </w:rPr>
            </w:pPr>
            <w:r>
              <w:rPr>
                <w:rFonts w:ascii="Arial" w:hAnsi="Arial" w:cs="Arial"/>
                <w:color w:val="333333"/>
                <w:shd w:val="clear" w:color="auto" w:fill="FFFFFF"/>
              </w:rPr>
              <w:t>Transition booklets to help children move from one setting to another.</w:t>
            </w:r>
          </w:p>
          <w:p w:rsidR="00535AC8" w:rsidRPr="00E32720" w:rsidRDefault="00535AC8" w:rsidP="00E32720">
            <w:pPr>
              <w:pStyle w:val="ListParagraph"/>
              <w:numPr>
                <w:ilvl w:val="0"/>
                <w:numId w:val="9"/>
              </w:numPr>
              <w:rPr>
                <w:rFonts w:ascii="Arial" w:hAnsi="Arial" w:cs="Arial"/>
                <w:color w:val="333333"/>
                <w:shd w:val="clear" w:color="auto" w:fill="FFFFFF"/>
              </w:rPr>
            </w:pPr>
            <w:r>
              <w:rPr>
                <w:rFonts w:ascii="Arial" w:hAnsi="Arial" w:cs="Arial"/>
                <w:color w:val="333333"/>
                <w:shd w:val="clear" w:color="auto" w:fill="FFFFFF"/>
              </w:rPr>
              <w:t>Invite parents in to discuss any concerns, to be included in a transition plan.</w:t>
            </w:r>
          </w:p>
        </w:tc>
      </w:tr>
      <w:tr w:rsidR="00535AC8" w:rsidTr="00D15862">
        <w:tc>
          <w:tcPr>
            <w:tcW w:w="3005" w:type="dxa"/>
          </w:tcPr>
          <w:p w:rsidR="00535AC8" w:rsidRPr="00535AC8" w:rsidRDefault="00535AC8" w:rsidP="00956FD0">
            <w:pPr>
              <w:rPr>
                <w:rFonts w:ascii="Arial" w:hAnsi="Arial" w:cs="Arial"/>
                <w:b/>
                <w:color w:val="333333"/>
                <w:shd w:val="clear" w:color="auto" w:fill="FFFFFF"/>
              </w:rPr>
            </w:pPr>
            <w:r>
              <w:rPr>
                <w:rFonts w:ascii="Arial" w:hAnsi="Arial" w:cs="Arial"/>
                <w:b/>
                <w:color w:val="333333"/>
                <w:shd w:val="clear" w:color="auto" w:fill="FFFFFF"/>
              </w:rPr>
              <w:t>Other Information:</w:t>
            </w:r>
          </w:p>
        </w:tc>
        <w:tc>
          <w:tcPr>
            <w:tcW w:w="6011" w:type="dxa"/>
            <w:gridSpan w:val="2"/>
          </w:tcPr>
          <w:p w:rsidR="00535AC8" w:rsidRDefault="00535AC8" w:rsidP="00956FD0">
            <w:pPr>
              <w:rPr>
                <w:rFonts w:ascii="Arial" w:hAnsi="Arial" w:cs="Arial"/>
                <w:b/>
                <w:color w:val="333333"/>
                <w:shd w:val="clear" w:color="auto" w:fill="FFFFFF"/>
              </w:rPr>
            </w:pPr>
            <w:r>
              <w:rPr>
                <w:rFonts w:ascii="Arial" w:hAnsi="Arial" w:cs="Arial"/>
                <w:b/>
                <w:color w:val="333333"/>
                <w:shd w:val="clear" w:color="auto" w:fill="FFFFFF"/>
              </w:rPr>
              <w:t>What else do you think parents/carers would like to know about your school?</w:t>
            </w:r>
          </w:p>
          <w:p w:rsidR="00535AC8" w:rsidRDefault="00535AC8" w:rsidP="00535AC8">
            <w:pPr>
              <w:pStyle w:val="ListParagraph"/>
              <w:numPr>
                <w:ilvl w:val="0"/>
                <w:numId w:val="10"/>
              </w:numPr>
              <w:rPr>
                <w:rFonts w:ascii="Arial" w:hAnsi="Arial" w:cs="Arial"/>
                <w:color w:val="333333"/>
                <w:shd w:val="clear" w:color="auto" w:fill="FFFFFF"/>
              </w:rPr>
            </w:pPr>
            <w:r>
              <w:rPr>
                <w:rFonts w:ascii="Arial" w:hAnsi="Arial" w:cs="Arial"/>
                <w:color w:val="333333"/>
                <w:shd w:val="clear" w:color="auto" w:fill="FFFFFF"/>
              </w:rPr>
              <w:t>A named governor, who is SENCo trained, ensures that the governing body is kept informed about developments in SEND in school and nationally.</w:t>
            </w:r>
          </w:p>
          <w:p w:rsidR="00535AC8" w:rsidRDefault="00535AC8" w:rsidP="00535AC8">
            <w:pPr>
              <w:rPr>
                <w:rFonts w:ascii="Arial" w:hAnsi="Arial" w:cs="Arial"/>
                <w:color w:val="333333"/>
                <w:shd w:val="clear" w:color="auto" w:fill="FFFFFF"/>
              </w:rPr>
            </w:pPr>
          </w:p>
          <w:p w:rsidR="00535AC8" w:rsidRPr="00535AC8" w:rsidRDefault="00535AC8" w:rsidP="00535AC8">
            <w:pPr>
              <w:rPr>
                <w:rFonts w:ascii="Arial" w:hAnsi="Arial" w:cs="Arial"/>
                <w:color w:val="333333"/>
                <w:shd w:val="clear" w:color="auto" w:fill="FFFFFF"/>
              </w:rPr>
            </w:pPr>
            <w:r>
              <w:rPr>
                <w:rFonts w:ascii="Arial" w:hAnsi="Arial" w:cs="Arial"/>
                <w:color w:val="333333"/>
                <w:shd w:val="clear" w:color="auto" w:fill="FFFFFF"/>
              </w:rPr>
              <w:t>In our school we aim to offer excellence and choice, to all our children, whatever their ability or needs.  We have high expectations of our children and we aim to achieve this through the removal of barriers to learning and participation.  We want all our children to feel that they are a valued part of our school community.</w:t>
            </w:r>
          </w:p>
        </w:tc>
      </w:tr>
      <w:tr w:rsidR="00535AC8" w:rsidTr="00D15862">
        <w:tc>
          <w:tcPr>
            <w:tcW w:w="3005" w:type="dxa"/>
          </w:tcPr>
          <w:p w:rsidR="00535AC8" w:rsidRPr="00535AC8" w:rsidRDefault="00535AC8" w:rsidP="00956FD0">
            <w:pPr>
              <w:rPr>
                <w:rFonts w:ascii="Arial" w:hAnsi="Arial" w:cs="Arial"/>
                <w:b/>
                <w:color w:val="333333"/>
                <w:shd w:val="clear" w:color="auto" w:fill="FFFFFF"/>
              </w:rPr>
            </w:pPr>
            <w:r>
              <w:rPr>
                <w:rFonts w:ascii="Arial" w:hAnsi="Arial" w:cs="Arial"/>
                <w:b/>
                <w:color w:val="333333"/>
                <w:shd w:val="clear" w:color="auto" w:fill="FFFFFF"/>
              </w:rPr>
              <w:t>Completed by:</w:t>
            </w:r>
          </w:p>
        </w:tc>
        <w:tc>
          <w:tcPr>
            <w:tcW w:w="6011" w:type="dxa"/>
            <w:gridSpan w:val="2"/>
          </w:tcPr>
          <w:p w:rsidR="00535AC8" w:rsidRPr="00535AC8" w:rsidRDefault="00535AC8" w:rsidP="00956FD0">
            <w:pPr>
              <w:rPr>
                <w:rFonts w:ascii="Arial" w:hAnsi="Arial" w:cs="Arial"/>
                <w:color w:val="333333"/>
                <w:shd w:val="clear" w:color="auto" w:fill="FFFFFF"/>
              </w:rPr>
            </w:pPr>
            <w:r>
              <w:rPr>
                <w:rFonts w:ascii="Arial" w:hAnsi="Arial" w:cs="Arial"/>
                <w:color w:val="333333"/>
                <w:shd w:val="clear" w:color="auto" w:fill="FFFFFF"/>
              </w:rPr>
              <w:t>Nicola Threlfall – Headteacher/SENDCo (desig)</w:t>
            </w:r>
          </w:p>
        </w:tc>
      </w:tr>
      <w:tr w:rsidR="00535AC8" w:rsidTr="00D15862">
        <w:tc>
          <w:tcPr>
            <w:tcW w:w="3005" w:type="dxa"/>
          </w:tcPr>
          <w:p w:rsidR="00535AC8" w:rsidRDefault="00535AC8" w:rsidP="00956FD0">
            <w:pPr>
              <w:rPr>
                <w:rFonts w:ascii="Arial" w:hAnsi="Arial" w:cs="Arial"/>
                <w:b/>
                <w:color w:val="333333"/>
                <w:shd w:val="clear" w:color="auto" w:fill="FFFFFF"/>
              </w:rPr>
            </w:pPr>
            <w:r>
              <w:rPr>
                <w:rFonts w:ascii="Arial" w:hAnsi="Arial" w:cs="Arial"/>
                <w:b/>
                <w:color w:val="333333"/>
                <w:shd w:val="clear" w:color="auto" w:fill="FFFFFF"/>
              </w:rPr>
              <w:t>Date Completed:</w:t>
            </w:r>
          </w:p>
        </w:tc>
        <w:tc>
          <w:tcPr>
            <w:tcW w:w="6011" w:type="dxa"/>
            <w:gridSpan w:val="2"/>
          </w:tcPr>
          <w:p w:rsidR="00535AC8" w:rsidRDefault="0086106B" w:rsidP="00956FD0">
            <w:pPr>
              <w:rPr>
                <w:rFonts w:ascii="Arial" w:hAnsi="Arial" w:cs="Arial"/>
                <w:color w:val="333333"/>
                <w:shd w:val="clear" w:color="auto" w:fill="FFFFFF"/>
              </w:rPr>
            </w:pPr>
            <w:r>
              <w:rPr>
                <w:rFonts w:ascii="Arial" w:hAnsi="Arial" w:cs="Arial"/>
                <w:color w:val="333333"/>
                <w:shd w:val="clear" w:color="auto" w:fill="FFFFFF"/>
              </w:rPr>
              <w:t>5 Jul 16</w:t>
            </w:r>
          </w:p>
          <w:p w:rsidR="0086106B" w:rsidRPr="00535AC8" w:rsidRDefault="0086106B" w:rsidP="00956FD0">
            <w:pPr>
              <w:rPr>
                <w:rFonts w:ascii="Arial" w:hAnsi="Arial" w:cs="Arial"/>
                <w:color w:val="333333"/>
                <w:shd w:val="clear" w:color="auto" w:fill="FFFFFF"/>
              </w:rPr>
            </w:pPr>
            <w:r>
              <w:rPr>
                <w:rFonts w:ascii="Arial" w:hAnsi="Arial" w:cs="Arial"/>
                <w:color w:val="333333"/>
                <w:shd w:val="clear" w:color="auto" w:fill="FFFFFF"/>
              </w:rPr>
              <w:t>Updated 25 Mar 17</w:t>
            </w:r>
          </w:p>
        </w:tc>
      </w:tr>
      <w:tr w:rsidR="00535AC8" w:rsidTr="00D15862">
        <w:tc>
          <w:tcPr>
            <w:tcW w:w="3005" w:type="dxa"/>
          </w:tcPr>
          <w:p w:rsidR="00535AC8" w:rsidRDefault="00535AC8" w:rsidP="00956FD0">
            <w:pPr>
              <w:rPr>
                <w:rFonts w:ascii="Arial" w:hAnsi="Arial" w:cs="Arial"/>
                <w:b/>
                <w:color w:val="333333"/>
                <w:shd w:val="clear" w:color="auto" w:fill="FFFFFF"/>
              </w:rPr>
            </w:pPr>
            <w:r>
              <w:rPr>
                <w:rFonts w:ascii="Arial" w:hAnsi="Arial" w:cs="Arial"/>
                <w:b/>
                <w:color w:val="333333"/>
                <w:shd w:val="clear" w:color="auto" w:fill="FFFFFF"/>
              </w:rPr>
              <w:t>Review Due:</w:t>
            </w:r>
          </w:p>
        </w:tc>
        <w:tc>
          <w:tcPr>
            <w:tcW w:w="6011" w:type="dxa"/>
            <w:gridSpan w:val="2"/>
          </w:tcPr>
          <w:p w:rsidR="00535AC8" w:rsidRPr="00535AC8" w:rsidRDefault="00535AC8" w:rsidP="00956FD0">
            <w:pPr>
              <w:rPr>
                <w:rFonts w:ascii="Arial" w:hAnsi="Arial" w:cs="Arial"/>
                <w:color w:val="333333"/>
                <w:shd w:val="clear" w:color="auto" w:fill="FFFFFF"/>
              </w:rPr>
            </w:pPr>
            <w:r>
              <w:rPr>
                <w:rFonts w:ascii="Arial" w:hAnsi="Arial" w:cs="Arial"/>
                <w:color w:val="333333"/>
                <w:shd w:val="clear" w:color="auto" w:fill="FFFFFF"/>
              </w:rPr>
              <w:t>November 2017</w:t>
            </w:r>
          </w:p>
        </w:tc>
      </w:tr>
    </w:tbl>
    <w:p w:rsidR="00956FD0" w:rsidRPr="00956FD0" w:rsidRDefault="00956FD0" w:rsidP="00956FD0">
      <w:pPr>
        <w:spacing w:after="0" w:line="240" w:lineRule="auto"/>
        <w:rPr>
          <w:rFonts w:ascii="Arial" w:hAnsi="Arial" w:cs="Arial"/>
          <w:b/>
        </w:rPr>
      </w:pPr>
      <w:bookmarkStart w:id="0" w:name="_GoBack"/>
      <w:bookmarkEnd w:id="0"/>
    </w:p>
    <w:sectPr w:rsidR="00956FD0" w:rsidRPr="00956FD0" w:rsidSect="006A4E6C">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274" w:rsidRDefault="00A34274" w:rsidP="006A4E6C">
      <w:pPr>
        <w:spacing w:after="0" w:line="240" w:lineRule="auto"/>
      </w:pPr>
      <w:r>
        <w:separator/>
      </w:r>
    </w:p>
  </w:endnote>
  <w:endnote w:type="continuationSeparator" w:id="0">
    <w:p w:rsidR="00A34274" w:rsidRDefault="00A34274" w:rsidP="006A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274" w:rsidRDefault="00A34274" w:rsidP="006A4E6C">
      <w:pPr>
        <w:spacing w:after="0" w:line="240" w:lineRule="auto"/>
      </w:pPr>
      <w:r>
        <w:separator/>
      </w:r>
    </w:p>
  </w:footnote>
  <w:footnote w:type="continuationSeparator" w:id="0">
    <w:p w:rsidR="00A34274" w:rsidRDefault="00A34274" w:rsidP="006A4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60CE4A"/>
    <w:lvl w:ilvl="0">
      <w:numFmt w:val="bullet"/>
      <w:lvlText w:val="*"/>
      <w:lvlJc w:val="left"/>
    </w:lvl>
  </w:abstractNum>
  <w:abstractNum w:abstractNumId="1"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946E22"/>
    <w:multiLevelType w:val="hybridMultilevel"/>
    <w:tmpl w:val="CD48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83ED5"/>
    <w:multiLevelType w:val="hybridMultilevel"/>
    <w:tmpl w:val="55D6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E05681D"/>
    <w:multiLevelType w:val="hybridMultilevel"/>
    <w:tmpl w:val="C36C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64B3B"/>
    <w:multiLevelType w:val="hybridMultilevel"/>
    <w:tmpl w:val="9A6A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05555D"/>
    <w:multiLevelType w:val="hybridMultilevel"/>
    <w:tmpl w:val="2EE6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3"/>
  </w:num>
  <w:num w:numId="6">
    <w:abstractNumId w:val="2"/>
  </w:num>
  <w:num w:numId="7">
    <w:abstractNumId w:val="8"/>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D0"/>
    <w:rsid w:val="00364FDD"/>
    <w:rsid w:val="00535AC8"/>
    <w:rsid w:val="00602FDF"/>
    <w:rsid w:val="00611A78"/>
    <w:rsid w:val="006A4E6C"/>
    <w:rsid w:val="0086106B"/>
    <w:rsid w:val="008A5B0F"/>
    <w:rsid w:val="00956FD0"/>
    <w:rsid w:val="009B7E06"/>
    <w:rsid w:val="00A34274"/>
    <w:rsid w:val="00D15862"/>
    <w:rsid w:val="00D83A95"/>
    <w:rsid w:val="00E32720"/>
    <w:rsid w:val="00F64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62FC5"/>
  <w15:chartTrackingRefBased/>
  <w15:docId w15:val="{3D1BF8BC-72CE-49CA-978F-88A49C9F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11A78"/>
    <w:pPr>
      <w:keepNext/>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611A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E6C"/>
  </w:style>
  <w:style w:type="paragraph" w:styleId="Footer">
    <w:name w:val="footer"/>
    <w:basedOn w:val="Normal"/>
    <w:link w:val="FooterChar"/>
    <w:uiPriority w:val="99"/>
    <w:unhideWhenUsed/>
    <w:rsid w:val="006A4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E6C"/>
  </w:style>
  <w:style w:type="table" w:styleId="TableGrid">
    <w:name w:val="Table Grid"/>
    <w:basedOn w:val="TableNormal"/>
    <w:uiPriority w:val="39"/>
    <w:rsid w:val="006A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11A78"/>
    <w:rPr>
      <w:rFonts w:ascii="Arial" w:eastAsia="Times New Roman" w:hAnsi="Arial" w:cs="Times New Roman"/>
      <w:b/>
      <w:color w:val="104F75"/>
      <w:sz w:val="32"/>
      <w:szCs w:val="32"/>
      <w:lang w:eastAsia="en-GB"/>
    </w:rPr>
  </w:style>
  <w:style w:type="character" w:customStyle="1" w:styleId="Heading1Char">
    <w:name w:val="Heading 1 Char"/>
    <w:basedOn w:val="DefaultParagraphFont"/>
    <w:link w:val="Heading1"/>
    <w:uiPriority w:val="9"/>
    <w:rsid w:val="00611A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11A78"/>
    <w:rPr>
      <w:rFonts w:asciiTheme="majorHAnsi" w:eastAsiaTheme="majorEastAsia" w:hAnsiTheme="majorHAnsi" w:cstheme="majorBidi"/>
      <w:color w:val="1F4D78" w:themeColor="accent1" w:themeShade="7F"/>
      <w:sz w:val="24"/>
      <w:szCs w:val="24"/>
    </w:rPr>
  </w:style>
  <w:style w:type="paragraph" w:customStyle="1" w:styleId="NumberedList">
    <w:name w:val="NumberedList"/>
    <w:basedOn w:val="Normal"/>
    <w:qFormat/>
    <w:rsid w:val="00611A78"/>
    <w:pPr>
      <w:numPr>
        <w:ilvl w:val="1"/>
        <w:numId w:val="1"/>
      </w:numPr>
      <w:tabs>
        <w:tab w:val="clear" w:pos="1440"/>
      </w:tabs>
      <w:spacing w:after="240" w:line="288" w:lineRule="auto"/>
      <w:ind w:left="0" w:firstLine="0"/>
    </w:pPr>
    <w:rPr>
      <w:rFonts w:ascii="Arial" w:eastAsia="Times New Roman" w:hAnsi="Arial" w:cs="Times New Roman"/>
      <w:sz w:val="24"/>
      <w:szCs w:val="24"/>
      <w:lang w:eastAsia="en-GB"/>
    </w:rPr>
  </w:style>
  <w:style w:type="paragraph" w:styleId="FootnoteText">
    <w:name w:val="footnote text"/>
    <w:basedOn w:val="Normal"/>
    <w:link w:val="FootnoteTextChar"/>
    <w:semiHidden/>
    <w:unhideWhenUsed/>
    <w:rsid w:val="00611A78"/>
    <w:pPr>
      <w:spacing w:after="6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611A78"/>
    <w:rPr>
      <w:rFonts w:ascii="Arial" w:eastAsia="Times New Roman" w:hAnsi="Arial" w:cs="Times New Roman"/>
      <w:sz w:val="20"/>
      <w:szCs w:val="20"/>
      <w:lang w:eastAsia="en-GB"/>
    </w:rPr>
  </w:style>
  <w:style w:type="character" w:styleId="FootnoteReference">
    <w:name w:val="footnote reference"/>
    <w:basedOn w:val="DefaultParagraphFont"/>
    <w:semiHidden/>
    <w:unhideWhenUsed/>
    <w:rsid w:val="00611A78"/>
    <w:rPr>
      <w:vertAlign w:val="superscript"/>
    </w:rPr>
  </w:style>
  <w:style w:type="paragraph" w:styleId="ListParagraph">
    <w:name w:val="List Paragraph"/>
    <w:basedOn w:val="Normal"/>
    <w:uiPriority w:val="34"/>
    <w:qFormat/>
    <w:rsid w:val="00F64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Documents\Policies\March%2017\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63</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2017-03-26T17:11:00Z</dcterms:created>
  <dcterms:modified xsi:type="dcterms:W3CDTF">2017-03-26T18:19:00Z</dcterms:modified>
</cp:coreProperties>
</file>